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0F20" w14:textId="77777777" w:rsidR="00BD628C" w:rsidRDefault="00BD628C" w:rsidP="00BD628C"/>
    <w:p w14:paraId="72F40C2C" w14:textId="77777777" w:rsidR="00BD628C" w:rsidRDefault="00BD628C" w:rsidP="00BD628C"/>
    <w:p w14:paraId="1783F41D" w14:textId="77777777" w:rsidR="00BD628C" w:rsidRDefault="00BD628C" w:rsidP="00BD628C"/>
    <w:p w14:paraId="3C38C764" w14:textId="77777777" w:rsidR="00BD628C" w:rsidRDefault="00BD628C" w:rsidP="00BD628C"/>
    <w:p w14:paraId="69460C69" w14:textId="77777777" w:rsidR="00BD628C" w:rsidRDefault="00BD628C" w:rsidP="00BD628C"/>
    <w:p w14:paraId="3F57041E" w14:textId="77777777" w:rsidR="00BD628C" w:rsidRDefault="00BD628C" w:rsidP="00BD628C"/>
    <w:p w14:paraId="0845C2ED" w14:textId="77777777" w:rsidR="00BD628C" w:rsidRDefault="00BD628C" w:rsidP="00BD628C"/>
    <w:p w14:paraId="7753B145" w14:textId="77777777" w:rsidR="00BD628C" w:rsidRDefault="00BD628C" w:rsidP="00BD628C"/>
    <w:p w14:paraId="60C4A697" w14:textId="77777777" w:rsidR="00BD628C" w:rsidRDefault="00BD628C" w:rsidP="00BD628C"/>
    <w:p w14:paraId="7337D8E0" w14:textId="77777777" w:rsidR="00BD628C" w:rsidRDefault="00BD628C" w:rsidP="00BD628C"/>
    <w:p w14:paraId="40880A67" w14:textId="77777777" w:rsidR="00BD628C" w:rsidRDefault="00BD628C" w:rsidP="00BD628C"/>
    <w:p w14:paraId="3E03E32A" w14:textId="77777777" w:rsidR="00BD628C" w:rsidRDefault="00BD628C" w:rsidP="00BD628C"/>
    <w:p w14:paraId="362EA29E" w14:textId="77777777" w:rsidR="00BD628C" w:rsidRDefault="00BD628C" w:rsidP="00BD628C"/>
    <w:p w14:paraId="36215181" w14:textId="77777777" w:rsidR="00BD628C" w:rsidRDefault="00BD628C" w:rsidP="00BD628C"/>
    <w:p w14:paraId="37408DFE" w14:textId="77777777" w:rsidR="00BD628C" w:rsidRDefault="00BD628C" w:rsidP="00BD628C"/>
    <w:p w14:paraId="429411BB" w14:textId="77777777" w:rsidR="00BD628C" w:rsidRDefault="00BD628C" w:rsidP="00BD628C"/>
    <w:p w14:paraId="4578FF36" w14:textId="77777777" w:rsidR="00BD628C" w:rsidRDefault="00BD628C" w:rsidP="00BD628C"/>
    <w:p w14:paraId="4DE39102" w14:textId="77777777" w:rsidR="00BD628C" w:rsidRDefault="00BD628C" w:rsidP="00BD628C"/>
    <w:p w14:paraId="2E3EE420" w14:textId="77777777" w:rsidR="00BD628C" w:rsidRDefault="00BD628C" w:rsidP="00BD628C"/>
    <w:p w14:paraId="3DC276C4" w14:textId="77777777" w:rsidR="00BD628C" w:rsidRDefault="00BD628C" w:rsidP="00BD628C"/>
    <w:p w14:paraId="6853208E" w14:textId="77777777" w:rsidR="00BD628C" w:rsidRDefault="00BD628C" w:rsidP="00BD628C"/>
    <w:p w14:paraId="5814E23E" w14:textId="77777777" w:rsidR="00BD628C" w:rsidRDefault="00BD628C" w:rsidP="00BD628C"/>
    <w:p w14:paraId="34384BA0" w14:textId="77777777" w:rsidR="00BD628C" w:rsidRDefault="00BD628C" w:rsidP="00BD628C"/>
    <w:p w14:paraId="6EBA1090" w14:textId="77777777" w:rsidR="00BD628C" w:rsidRDefault="00BD628C" w:rsidP="00BD628C"/>
    <w:p w14:paraId="731A638A" w14:textId="77777777" w:rsidR="00BD628C" w:rsidRDefault="00BD628C" w:rsidP="00BD628C">
      <w:pPr>
        <w:ind w:left="709"/>
        <w:rPr>
          <w:b/>
          <w:sz w:val="40"/>
          <w:szCs w:val="40"/>
        </w:rPr>
      </w:pPr>
      <w:r>
        <w:rPr>
          <w:b/>
          <w:sz w:val="40"/>
          <w:szCs w:val="40"/>
        </w:rPr>
        <w:t>Kaukolämmön</w:t>
      </w:r>
      <w:r w:rsidR="003F3513">
        <w:rPr>
          <w:b/>
          <w:sz w:val="40"/>
          <w:szCs w:val="40"/>
        </w:rPr>
        <w:t xml:space="preserve"> yleiset</w:t>
      </w:r>
      <w:r>
        <w:rPr>
          <w:b/>
          <w:sz w:val="40"/>
          <w:szCs w:val="40"/>
        </w:rPr>
        <w:t xml:space="preserve"> sopimusehdot</w:t>
      </w:r>
    </w:p>
    <w:p w14:paraId="56698F74" w14:textId="69CD0FDA" w:rsidR="00BD628C" w:rsidRPr="00D01938" w:rsidRDefault="00BD628C" w:rsidP="00BD628C">
      <w:pPr>
        <w:ind w:left="709"/>
        <w:rPr>
          <w:sz w:val="28"/>
        </w:rPr>
      </w:pPr>
      <w:r w:rsidRPr="00BD628C">
        <w:rPr>
          <w:sz w:val="28"/>
          <w:szCs w:val="28"/>
        </w:rPr>
        <w:t>Suositus T1/20</w:t>
      </w:r>
      <w:r w:rsidR="00702F82">
        <w:rPr>
          <w:sz w:val="28"/>
          <w:szCs w:val="28"/>
        </w:rPr>
        <w:t>21</w:t>
      </w:r>
    </w:p>
    <w:p w14:paraId="2AB14BC1" w14:textId="77777777" w:rsidR="00702F82" w:rsidRPr="009545B5" w:rsidRDefault="00702F82" w:rsidP="009545B5"/>
    <w:p w14:paraId="088594F7" w14:textId="77777777" w:rsidR="00BD628C" w:rsidRDefault="00BD628C" w:rsidP="00BD628C"/>
    <w:p w14:paraId="07B08C72" w14:textId="77777777" w:rsidR="00BD628C" w:rsidRDefault="00BD628C" w:rsidP="00BD628C"/>
    <w:p w14:paraId="1B08942F" w14:textId="77777777" w:rsidR="00BD628C" w:rsidRDefault="00BD628C" w:rsidP="00BD628C"/>
    <w:p w14:paraId="33298D57" w14:textId="77777777" w:rsidR="00BD628C" w:rsidRDefault="00BD628C" w:rsidP="00BD628C"/>
    <w:p w14:paraId="5C201A45" w14:textId="77777777" w:rsidR="00BD628C" w:rsidRDefault="00BD628C" w:rsidP="00BD628C"/>
    <w:p w14:paraId="6FF2AAF9" w14:textId="77777777" w:rsidR="00BD628C" w:rsidRDefault="00BD628C" w:rsidP="00BD628C"/>
    <w:p w14:paraId="4B95F9DC" w14:textId="77777777" w:rsidR="00BD628C" w:rsidRDefault="00BD628C" w:rsidP="00BD628C"/>
    <w:p w14:paraId="539F39DF" w14:textId="77777777" w:rsidR="00BD628C" w:rsidRDefault="00BD628C" w:rsidP="00BD628C"/>
    <w:p w14:paraId="1E7C0EC2" w14:textId="77777777" w:rsidR="00BD628C" w:rsidRDefault="00BD628C" w:rsidP="00BD628C"/>
    <w:p w14:paraId="184EEDCA" w14:textId="77777777" w:rsidR="00BD628C" w:rsidRDefault="00BD628C" w:rsidP="00BD628C"/>
    <w:p w14:paraId="27051289" w14:textId="77777777" w:rsidR="00BD628C" w:rsidRDefault="00BD628C" w:rsidP="00BD628C"/>
    <w:p w14:paraId="08A4D56F" w14:textId="77777777" w:rsidR="00BD628C" w:rsidRDefault="00BD628C" w:rsidP="00BD628C"/>
    <w:p w14:paraId="369CB7A0" w14:textId="77777777" w:rsidR="00BD628C" w:rsidRDefault="00BD628C" w:rsidP="00BD628C"/>
    <w:p w14:paraId="353D46B9" w14:textId="77777777" w:rsidR="00BD628C" w:rsidRDefault="00BD628C" w:rsidP="00BD628C"/>
    <w:p w14:paraId="0ACEF9A2" w14:textId="77777777" w:rsidR="00BD628C" w:rsidRDefault="00BD628C" w:rsidP="00BD628C"/>
    <w:p w14:paraId="414B67D6" w14:textId="77777777" w:rsidR="00BD628C" w:rsidRDefault="00BD628C" w:rsidP="00BD628C"/>
    <w:p w14:paraId="04DB4820" w14:textId="77777777" w:rsidR="00BD628C" w:rsidRDefault="00BD628C" w:rsidP="00BD628C"/>
    <w:p w14:paraId="6B6A9CC2" w14:textId="77777777" w:rsidR="00BD628C" w:rsidRDefault="00BD628C" w:rsidP="00BD628C"/>
    <w:p w14:paraId="740CB3F6" w14:textId="77777777" w:rsidR="00BD628C" w:rsidRDefault="00BD628C" w:rsidP="00BD628C"/>
    <w:p w14:paraId="2660DD61" w14:textId="77777777" w:rsidR="00BD628C" w:rsidRDefault="00BD628C" w:rsidP="00BD628C"/>
    <w:p w14:paraId="6D199333" w14:textId="77777777" w:rsidR="00BD628C" w:rsidRDefault="00BD628C" w:rsidP="00BD628C"/>
    <w:p w14:paraId="0930F7E1" w14:textId="77777777" w:rsidR="00BD628C" w:rsidRDefault="00BD628C" w:rsidP="00BD628C"/>
    <w:p w14:paraId="36A21907" w14:textId="688807F7" w:rsidR="00BD628C" w:rsidRDefault="00BD628C" w:rsidP="00BD628C">
      <w:pPr>
        <w:jc w:val="center"/>
      </w:pPr>
      <w:r>
        <w:t>© Energiateollisuus ry 20</w:t>
      </w:r>
      <w:r w:rsidR="00702F82">
        <w:t>21</w:t>
      </w:r>
    </w:p>
    <w:p w14:paraId="03A6F46B" w14:textId="63564536" w:rsidR="002A6182" w:rsidRDefault="00BD628C" w:rsidP="00B95935">
      <w:r>
        <w:br w:type="page"/>
      </w:r>
      <w:r w:rsidR="007B68BC">
        <w:lastRenderedPageBreak/>
        <w:t>ENERGIATEOLLISUUS</w:t>
      </w:r>
      <w:r w:rsidR="002A6182">
        <w:t xml:space="preserve"> RY</w:t>
      </w:r>
      <w:r w:rsidR="002A6182">
        <w:tab/>
      </w:r>
      <w:r w:rsidR="002A6182">
        <w:tab/>
        <w:t xml:space="preserve">SUOSITUS </w:t>
      </w:r>
      <w:r w:rsidR="002A6182">
        <w:tab/>
        <w:t>T1/20</w:t>
      </w:r>
      <w:r w:rsidR="00702F82">
        <w:t>21</w:t>
      </w:r>
    </w:p>
    <w:p w14:paraId="36FB5C4D" w14:textId="77777777" w:rsidR="002A6182" w:rsidRDefault="002A6182" w:rsidP="00B95935"/>
    <w:p w14:paraId="6410CEFC" w14:textId="77777777" w:rsidR="002A6182" w:rsidRDefault="002A6182" w:rsidP="00B95935"/>
    <w:p w14:paraId="73E191A7" w14:textId="77777777" w:rsidR="002A6182" w:rsidRDefault="002A6182" w:rsidP="00B95935"/>
    <w:p w14:paraId="2F9DBA64" w14:textId="77777777" w:rsidR="002A6182" w:rsidRDefault="002A6182" w:rsidP="00655138">
      <w:r>
        <w:t xml:space="preserve">Tässä suosituksessa esitetään kaukolämmön </w:t>
      </w:r>
      <w:r w:rsidR="00AC6CD6">
        <w:t xml:space="preserve">yleiset </w:t>
      </w:r>
      <w:r w:rsidR="00863E62">
        <w:t>sopimusehdot</w:t>
      </w:r>
      <w:r>
        <w:t>.</w:t>
      </w:r>
    </w:p>
    <w:p w14:paraId="51045895" w14:textId="77777777" w:rsidR="002A6182" w:rsidRDefault="002A6182" w:rsidP="00655138"/>
    <w:p w14:paraId="2EC72632" w14:textId="555C926E" w:rsidR="002A6182" w:rsidRDefault="002A6182" w:rsidP="00655138">
      <w:r>
        <w:t xml:space="preserve">Suositus korvaa vastaavan suosituksen vuodelta </w:t>
      </w:r>
      <w:r w:rsidR="007B68BC">
        <w:t>20</w:t>
      </w:r>
      <w:r w:rsidR="00702F82">
        <w:t>17</w:t>
      </w:r>
      <w:r>
        <w:t>.</w:t>
      </w:r>
      <w:r w:rsidR="001036BE">
        <w:t xml:space="preserve"> </w:t>
      </w:r>
    </w:p>
    <w:p w14:paraId="29110C61" w14:textId="77777777" w:rsidR="002A6182" w:rsidRDefault="002A6182" w:rsidP="00655138"/>
    <w:p w14:paraId="0E14B245" w14:textId="6976F7E9" w:rsidR="002A6182" w:rsidRDefault="002A6182" w:rsidP="00655138">
      <w:r>
        <w:t>Suosituksen</w:t>
      </w:r>
      <w:r w:rsidR="00D1647F">
        <w:t xml:space="preserve"> sisältöä ovat kommentoineet tai lausunnon o</w:t>
      </w:r>
      <w:r w:rsidR="009A103F">
        <w:t>vat</w:t>
      </w:r>
      <w:r w:rsidR="00D1647F">
        <w:t xml:space="preserve"> antaneet seuraavat tahot</w:t>
      </w:r>
      <w:r w:rsidR="003F3513">
        <w:t>:</w:t>
      </w:r>
      <w:r w:rsidR="00720D34">
        <w:t xml:space="preserve"> </w:t>
      </w:r>
      <w:r w:rsidR="00D42247" w:rsidRPr="00D42247">
        <w:t xml:space="preserve">Kilpailu- ja kuluttajavirasto/Kuluttaja-asiamies, </w:t>
      </w:r>
      <w:r w:rsidR="00F33B63" w:rsidRPr="00D42247">
        <w:t>Bioenergia ry, Energiavirasto, Isännöintiliitto</w:t>
      </w:r>
      <w:r w:rsidR="00F33B63">
        <w:t xml:space="preserve"> ry</w:t>
      </w:r>
      <w:r w:rsidR="00F33B63" w:rsidRPr="00D42247">
        <w:t xml:space="preserve">, </w:t>
      </w:r>
      <w:r w:rsidR="00F33B63">
        <w:t xml:space="preserve">RAKLI ry, </w:t>
      </w:r>
      <w:r w:rsidR="00536175">
        <w:t xml:space="preserve">Suomen Kiinteistöliitto ry, </w:t>
      </w:r>
      <w:r w:rsidR="009579C8">
        <w:t xml:space="preserve">Suomen </w:t>
      </w:r>
      <w:r w:rsidR="00D42247" w:rsidRPr="00D42247">
        <w:t>Kuntaliitto</w:t>
      </w:r>
      <w:r w:rsidR="00B46583">
        <w:t xml:space="preserve"> ry</w:t>
      </w:r>
      <w:r w:rsidR="00D42247" w:rsidRPr="00D42247">
        <w:t xml:space="preserve">, </w:t>
      </w:r>
      <w:r w:rsidR="00F33B63">
        <w:t xml:space="preserve">Suomen Omakotiliitto ry, </w:t>
      </w:r>
      <w:r w:rsidR="009579C8">
        <w:t>t</w:t>
      </w:r>
      <w:r w:rsidR="00D42247" w:rsidRPr="00D42247">
        <w:t xml:space="preserve">yö- ja elinkeinoministeriö </w:t>
      </w:r>
      <w:r w:rsidR="00F33B63">
        <w:t>sekä</w:t>
      </w:r>
      <w:r w:rsidR="002A62D3">
        <w:t xml:space="preserve"> </w:t>
      </w:r>
      <w:r w:rsidR="00246EF7">
        <w:t>Energiateollisuus ry:n jäsenet</w:t>
      </w:r>
      <w:r w:rsidR="00983E1D">
        <w:t>.</w:t>
      </w:r>
    </w:p>
    <w:p w14:paraId="4B07AA0D" w14:textId="77777777" w:rsidR="002A6182" w:rsidRDefault="002A6182" w:rsidP="00655138"/>
    <w:p w14:paraId="00139C47" w14:textId="77777777" w:rsidR="002A6182" w:rsidRDefault="002A6182" w:rsidP="00655138">
      <w:r>
        <w:t xml:space="preserve">Kaukolämpöyrityksissä vallitseva käytäntö saattaa oleellisiltakin osin poiketa suosituksen mukaisista menettelyistä. Suositus onkin tarkoitettu avuksi ja ohjeeksi jäsenyrityksille näiden laatiessa omia, yrityskohtaisia </w:t>
      </w:r>
      <w:r w:rsidR="00A70CF7">
        <w:t>sopimusehtojaan</w:t>
      </w:r>
      <w:r>
        <w:t>. Suosituksesta poikettaessa on kuitenkin varmistettava, että myös yrityksen omissa ehdoissa otetaan huomioon mm. kuluttajasuojalain, kilpailulain</w:t>
      </w:r>
      <w:r w:rsidR="00AC6CD6">
        <w:t>,</w:t>
      </w:r>
      <w:r>
        <w:t xml:space="preserve"> korkolain</w:t>
      </w:r>
      <w:r w:rsidR="00246EF7">
        <w:t>, perintälain</w:t>
      </w:r>
      <w:r w:rsidR="00AC6CD6">
        <w:t xml:space="preserve"> ja energiatehokkuuslain</w:t>
      </w:r>
      <w:r>
        <w:t xml:space="preserve"> asettamat vaatimukset.</w:t>
      </w:r>
    </w:p>
    <w:p w14:paraId="0B5F0452" w14:textId="77777777" w:rsidR="002A6182" w:rsidRDefault="002A6182" w:rsidP="00655138"/>
    <w:p w14:paraId="4389DDED" w14:textId="2B6C9BCD" w:rsidR="00631520" w:rsidRDefault="002D5308" w:rsidP="00655138">
      <w:r>
        <w:t>Suosituksen sisällön valmistelusta on vastannut Energiateollisuus ry:n henkilö</w:t>
      </w:r>
      <w:r w:rsidR="0022602F">
        <w:t>stös</w:t>
      </w:r>
      <w:r>
        <w:t xml:space="preserve">tä koostunut työryhmä. </w:t>
      </w:r>
      <w:r w:rsidR="00AE4DA6">
        <w:t>Sopimusehtojen uusinnassa otettiin huomioon energiatehokkuuslain muutokset</w:t>
      </w:r>
      <w:r w:rsidR="00454663">
        <w:t xml:space="preserve"> (Energiatehokkuuslaki 1429/2014 ja</w:t>
      </w:r>
      <w:r w:rsidR="00B94B36">
        <w:t xml:space="preserve"> </w:t>
      </w:r>
      <w:r w:rsidR="00B94B36" w:rsidRPr="00B94B36">
        <w:t>Valtioneuvoston asetus lämmityksen, jäähdytyksen ja veden kulutus- ja laskutustiedoista ja kustannusten jakamisesta</w:t>
      </w:r>
      <w:r w:rsidR="000B01E4">
        <w:t xml:space="preserve"> 254/2021)</w:t>
      </w:r>
      <w:r w:rsidR="00F95E3F">
        <w:t xml:space="preserve">. Samalla korjattiin muutama </w:t>
      </w:r>
      <w:r w:rsidR="00A529BF">
        <w:t xml:space="preserve">varsinaiseen </w:t>
      </w:r>
      <w:r w:rsidR="00F95E3F">
        <w:t>sisältöön vaikuttamat</w:t>
      </w:r>
      <w:r w:rsidR="00EC0F19">
        <w:t>t</w:t>
      </w:r>
      <w:r w:rsidR="00F95E3F">
        <w:t>o</w:t>
      </w:r>
      <w:r w:rsidR="00EC0F19">
        <w:t>mia</w:t>
      </w:r>
      <w:r w:rsidR="00F95E3F">
        <w:t xml:space="preserve"> </w:t>
      </w:r>
      <w:r w:rsidR="00F9079D">
        <w:t>yksityiskoht</w:t>
      </w:r>
      <w:r w:rsidR="00EC0F19">
        <w:t>i</w:t>
      </w:r>
      <w:r w:rsidR="00F9079D">
        <w:t>a.</w:t>
      </w:r>
      <w:r w:rsidR="00AE4DA6">
        <w:t xml:space="preserve"> </w:t>
      </w:r>
    </w:p>
    <w:p w14:paraId="27CBD324" w14:textId="77777777" w:rsidR="00BB2AAB" w:rsidRDefault="00BB2AAB" w:rsidP="00655138"/>
    <w:p w14:paraId="57357DEE" w14:textId="4BA04B25" w:rsidR="002A6182" w:rsidRDefault="007B68BC" w:rsidP="00D01938">
      <w:r>
        <w:t xml:space="preserve">Energiateollisuus ry:n </w:t>
      </w:r>
      <w:r w:rsidR="00AC6CD6">
        <w:t>markkina</w:t>
      </w:r>
      <w:r>
        <w:t>valiokun</w:t>
      </w:r>
      <w:r w:rsidR="006A44A6">
        <w:t>ta on hyväksynyt nämä kaukolämmön</w:t>
      </w:r>
      <w:r w:rsidR="009A103F">
        <w:t xml:space="preserve"> yleiset</w:t>
      </w:r>
      <w:r w:rsidR="006A44A6">
        <w:t xml:space="preserve"> sopimusehdot</w:t>
      </w:r>
      <w:r w:rsidR="00C37AA4">
        <w:t xml:space="preserve"> 13.9</w:t>
      </w:r>
      <w:r w:rsidR="00E66BF0">
        <w:t>.2021</w:t>
      </w:r>
      <w:r w:rsidR="00AC6CD6">
        <w:t>.</w:t>
      </w:r>
    </w:p>
    <w:p w14:paraId="3A2CE72D" w14:textId="740DB11C" w:rsidR="002A6182" w:rsidRDefault="002A6182" w:rsidP="00D01938"/>
    <w:p w14:paraId="4A065376" w14:textId="77777777" w:rsidR="002A6182" w:rsidRDefault="002A6182" w:rsidP="00B95935"/>
    <w:p w14:paraId="6FBCAECE" w14:textId="77777777" w:rsidR="002A6182" w:rsidRDefault="002A6182" w:rsidP="00B95935"/>
    <w:p w14:paraId="348B05FB" w14:textId="77777777" w:rsidR="00616A9E" w:rsidRDefault="00616A9E"/>
    <w:p w14:paraId="54712C73" w14:textId="77777777" w:rsidR="00616A9E" w:rsidRDefault="00616A9E"/>
    <w:p w14:paraId="14C30F72" w14:textId="77777777" w:rsidR="00C65FF2" w:rsidRDefault="00C65FF2"/>
    <w:p w14:paraId="1A344FD3" w14:textId="5ABB4959" w:rsidR="002A6182" w:rsidRDefault="002A6182" w:rsidP="00BF30D2">
      <w:r>
        <w:br w:type="page"/>
      </w:r>
      <w:r w:rsidR="007B68BC">
        <w:lastRenderedPageBreak/>
        <w:t>ENERGIATEOLLISUUS</w:t>
      </w:r>
      <w:r>
        <w:t xml:space="preserve"> RY</w:t>
      </w:r>
      <w:r>
        <w:tab/>
      </w:r>
      <w:r>
        <w:tab/>
        <w:t xml:space="preserve">SUOSITUS </w:t>
      </w:r>
      <w:r>
        <w:tab/>
        <w:t>T1/20</w:t>
      </w:r>
      <w:r w:rsidR="005D678B">
        <w:t>21</w:t>
      </w:r>
    </w:p>
    <w:p w14:paraId="63E70919" w14:textId="77777777" w:rsidR="007F703C" w:rsidRDefault="007F703C" w:rsidP="00B95935"/>
    <w:p w14:paraId="3154EDCF" w14:textId="77777777" w:rsidR="002A6182" w:rsidRDefault="002A6182"/>
    <w:p w14:paraId="2233DCFE" w14:textId="77777777" w:rsidR="002A6182" w:rsidRDefault="002A6182"/>
    <w:p w14:paraId="3AB1B7FE" w14:textId="77777777" w:rsidR="002A6182" w:rsidRDefault="00863E62">
      <w:pPr>
        <w:rPr>
          <w:sz w:val="28"/>
        </w:rPr>
      </w:pPr>
      <w:r>
        <w:rPr>
          <w:sz w:val="28"/>
        </w:rPr>
        <w:t>KAUKOLÄMMÖN</w:t>
      </w:r>
      <w:r w:rsidR="00902C0A">
        <w:rPr>
          <w:sz w:val="28"/>
        </w:rPr>
        <w:t xml:space="preserve"> YLEISET</w:t>
      </w:r>
      <w:r>
        <w:rPr>
          <w:sz w:val="28"/>
        </w:rPr>
        <w:t xml:space="preserve"> SOPIMUSEHDOT</w:t>
      </w:r>
    </w:p>
    <w:p w14:paraId="4EEC5C32" w14:textId="77777777" w:rsidR="002A6182" w:rsidRDefault="002A6182"/>
    <w:p w14:paraId="5C99CA98" w14:textId="77777777" w:rsidR="002A6182" w:rsidRDefault="002A6182"/>
    <w:p w14:paraId="12FE20A8" w14:textId="77777777" w:rsidR="002A6182" w:rsidRDefault="002A6182">
      <w:r>
        <w:t>SISÄLTÖ</w:t>
      </w:r>
    </w:p>
    <w:p w14:paraId="3A37950A" w14:textId="77777777" w:rsidR="002A6182" w:rsidRDefault="002A6182"/>
    <w:p w14:paraId="015D6978" w14:textId="77777777" w:rsidR="002A6182" w:rsidRDefault="002A6182">
      <w:pPr>
        <w:tabs>
          <w:tab w:val="left" w:pos="426"/>
        </w:tabs>
      </w:pPr>
    </w:p>
    <w:p w14:paraId="77A3C2FC" w14:textId="77777777" w:rsidR="002A6182" w:rsidRDefault="002A6182">
      <w:pPr>
        <w:tabs>
          <w:tab w:val="left" w:pos="426"/>
        </w:tabs>
        <w:rPr>
          <w:b/>
        </w:rPr>
      </w:pPr>
      <w:r w:rsidRPr="00CF18BA">
        <w:rPr>
          <w:b/>
        </w:rPr>
        <w:t>I</w:t>
      </w:r>
      <w:r w:rsidRPr="00CF18BA">
        <w:rPr>
          <w:b/>
        </w:rPr>
        <w:tab/>
      </w:r>
      <w:r>
        <w:rPr>
          <w:b/>
        </w:rPr>
        <w:t>KAUKOLÄMMÖN</w:t>
      </w:r>
      <w:r w:rsidR="00902C0A">
        <w:rPr>
          <w:b/>
        </w:rPr>
        <w:t xml:space="preserve"> YLEISET</w:t>
      </w:r>
      <w:r>
        <w:rPr>
          <w:b/>
        </w:rPr>
        <w:t xml:space="preserve"> </w:t>
      </w:r>
      <w:r w:rsidR="009A19BD">
        <w:rPr>
          <w:b/>
        </w:rPr>
        <w:t>SOPIMUS</w:t>
      </w:r>
      <w:r>
        <w:rPr>
          <w:b/>
        </w:rPr>
        <w:t>EHDOT</w:t>
      </w:r>
    </w:p>
    <w:p w14:paraId="607C25B2" w14:textId="77777777" w:rsidR="001C6E2D" w:rsidRDefault="001C6E2D">
      <w:pPr>
        <w:tabs>
          <w:tab w:val="left" w:pos="426"/>
        </w:tabs>
        <w:rPr>
          <w:b/>
        </w:rPr>
      </w:pPr>
    </w:p>
    <w:p w14:paraId="48DE60EF" w14:textId="2044641E" w:rsidR="00F350EB" w:rsidRDefault="001C6E2D">
      <w:pPr>
        <w:pStyle w:val="Sisluet1"/>
        <w:rPr>
          <w:rFonts w:asciiTheme="minorHAnsi" w:eastAsiaTheme="minorEastAsia" w:hAnsiTheme="minorHAnsi" w:cstheme="minorBidi"/>
          <w:noProof/>
          <w:szCs w:val="22"/>
        </w:rPr>
      </w:pPr>
      <w:r>
        <w:rPr>
          <w:b/>
        </w:rPr>
        <w:fldChar w:fldCharType="begin"/>
      </w:r>
      <w:r>
        <w:rPr>
          <w:b/>
        </w:rPr>
        <w:instrText xml:space="preserve"> TOC \o "1-1" \h \z \u </w:instrText>
      </w:r>
      <w:r>
        <w:rPr>
          <w:b/>
        </w:rPr>
        <w:fldChar w:fldCharType="separate"/>
      </w:r>
      <w:hyperlink w:anchor="_Toc84605483" w:history="1">
        <w:r w:rsidR="00F350EB" w:rsidRPr="008671DA">
          <w:rPr>
            <w:rStyle w:val="Hyperlinkki"/>
            <w:noProof/>
          </w:rPr>
          <w:t>1</w:t>
        </w:r>
        <w:r w:rsidR="00F350EB">
          <w:rPr>
            <w:rFonts w:asciiTheme="minorHAnsi" w:eastAsiaTheme="minorEastAsia" w:hAnsiTheme="minorHAnsi" w:cstheme="minorBidi"/>
            <w:noProof/>
            <w:szCs w:val="22"/>
          </w:rPr>
          <w:tab/>
        </w:r>
        <w:r w:rsidR="00F350EB" w:rsidRPr="008671DA">
          <w:rPr>
            <w:rStyle w:val="Hyperlinkki"/>
            <w:noProof/>
          </w:rPr>
          <w:t>Lämpösopimuksen tekeminen</w:t>
        </w:r>
        <w:r w:rsidR="00F350EB">
          <w:rPr>
            <w:noProof/>
            <w:webHidden/>
          </w:rPr>
          <w:tab/>
        </w:r>
        <w:r w:rsidR="00F350EB">
          <w:rPr>
            <w:noProof/>
            <w:webHidden/>
          </w:rPr>
          <w:fldChar w:fldCharType="begin"/>
        </w:r>
        <w:r w:rsidR="00F350EB">
          <w:rPr>
            <w:noProof/>
            <w:webHidden/>
          </w:rPr>
          <w:instrText xml:space="preserve"> PAGEREF _Toc84605483 \h </w:instrText>
        </w:r>
        <w:r w:rsidR="00F350EB">
          <w:rPr>
            <w:noProof/>
            <w:webHidden/>
          </w:rPr>
        </w:r>
        <w:r w:rsidR="00F350EB">
          <w:rPr>
            <w:noProof/>
            <w:webHidden/>
          </w:rPr>
          <w:fldChar w:fldCharType="separate"/>
        </w:r>
        <w:r w:rsidR="000E3407">
          <w:rPr>
            <w:noProof/>
            <w:webHidden/>
          </w:rPr>
          <w:t>4</w:t>
        </w:r>
        <w:r w:rsidR="00F350EB">
          <w:rPr>
            <w:noProof/>
            <w:webHidden/>
          </w:rPr>
          <w:fldChar w:fldCharType="end"/>
        </w:r>
      </w:hyperlink>
    </w:p>
    <w:p w14:paraId="1639978E" w14:textId="6DCE3CBA" w:rsidR="00F350EB" w:rsidRDefault="00085FC3">
      <w:pPr>
        <w:pStyle w:val="Sisluet1"/>
        <w:rPr>
          <w:rFonts w:asciiTheme="minorHAnsi" w:eastAsiaTheme="minorEastAsia" w:hAnsiTheme="minorHAnsi" w:cstheme="minorBidi"/>
          <w:noProof/>
          <w:szCs w:val="22"/>
        </w:rPr>
      </w:pPr>
      <w:hyperlink w:anchor="_Toc84605484" w:history="1">
        <w:r w:rsidR="00F350EB" w:rsidRPr="008671DA">
          <w:rPr>
            <w:rStyle w:val="Hyperlinkki"/>
            <w:noProof/>
          </w:rPr>
          <w:t>2</w:t>
        </w:r>
        <w:r w:rsidR="00F350EB">
          <w:rPr>
            <w:rFonts w:asciiTheme="minorHAnsi" w:eastAsiaTheme="minorEastAsia" w:hAnsiTheme="minorHAnsi" w:cstheme="minorBidi"/>
            <w:noProof/>
            <w:szCs w:val="22"/>
          </w:rPr>
          <w:tab/>
        </w:r>
        <w:r w:rsidR="00F350EB" w:rsidRPr="008671DA">
          <w:rPr>
            <w:rStyle w:val="Hyperlinkki"/>
            <w:noProof/>
          </w:rPr>
          <w:t>Lämmön siirtäminen asiakkaalle ja lämmön laatu</w:t>
        </w:r>
        <w:r w:rsidR="00F350EB">
          <w:rPr>
            <w:noProof/>
            <w:webHidden/>
          </w:rPr>
          <w:tab/>
        </w:r>
        <w:r w:rsidR="00F350EB">
          <w:rPr>
            <w:noProof/>
            <w:webHidden/>
          </w:rPr>
          <w:fldChar w:fldCharType="begin"/>
        </w:r>
        <w:r w:rsidR="00F350EB">
          <w:rPr>
            <w:noProof/>
            <w:webHidden/>
          </w:rPr>
          <w:instrText xml:space="preserve"> PAGEREF _Toc84605484 \h </w:instrText>
        </w:r>
        <w:r w:rsidR="00F350EB">
          <w:rPr>
            <w:noProof/>
            <w:webHidden/>
          </w:rPr>
        </w:r>
        <w:r w:rsidR="00F350EB">
          <w:rPr>
            <w:noProof/>
            <w:webHidden/>
          </w:rPr>
          <w:fldChar w:fldCharType="separate"/>
        </w:r>
        <w:r w:rsidR="000E3407">
          <w:rPr>
            <w:noProof/>
            <w:webHidden/>
          </w:rPr>
          <w:t>5</w:t>
        </w:r>
        <w:r w:rsidR="00F350EB">
          <w:rPr>
            <w:noProof/>
            <w:webHidden/>
          </w:rPr>
          <w:fldChar w:fldCharType="end"/>
        </w:r>
      </w:hyperlink>
    </w:p>
    <w:p w14:paraId="3A77D730" w14:textId="427CD48C" w:rsidR="00F350EB" w:rsidRDefault="00085FC3">
      <w:pPr>
        <w:pStyle w:val="Sisluet1"/>
        <w:rPr>
          <w:rFonts w:asciiTheme="minorHAnsi" w:eastAsiaTheme="minorEastAsia" w:hAnsiTheme="minorHAnsi" w:cstheme="minorBidi"/>
          <w:noProof/>
          <w:szCs w:val="22"/>
        </w:rPr>
      </w:pPr>
      <w:hyperlink w:anchor="_Toc84605485" w:history="1">
        <w:r w:rsidR="00F350EB" w:rsidRPr="008671DA">
          <w:rPr>
            <w:rStyle w:val="Hyperlinkki"/>
            <w:noProof/>
          </w:rPr>
          <w:t>3</w:t>
        </w:r>
        <w:r w:rsidR="00F350EB">
          <w:rPr>
            <w:rFonts w:asciiTheme="minorHAnsi" w:eastAsiaTheme="minorEastAsia" w:hAnsiTheme="minorHAnsi" w:cstheme="minorBidi"/>
            <w:noProof/>
            <w:szCs w:val="22"/>
          </w:rPr>
          <w:tab/>
        </w:r>
        <w:r w:rsidR="00F350EB" w:rsidRPr="008671DA">
          <w:rPr>
            <w:rStyle w:val="Hyperlinkki"/>
            <w:noProof/>
          </w:rPr>
          <w:t>Asiakkaan käyttöön varattu sopimusvesivirta/sopimusteho</w:t>
        </w:r>
        <w:r w:rsidR="00F350EB">
          <w:rPr>
            <w:noProof/>
            <w:webHidden/>
          </w:rPr>
          <w:tab/>
        </w:r>
        <w:r w:rsidR="00F350EB">
          <w:rPr>
            <w:noProof/>
            <w:webHidden/>
          </w:rPr>
          <w:fldChar w:fldCharType="begin"/>
        </w:r>
        <w:r w:rsidR="00F350EB">
          <w:rPr>
            <w:noProof/>
            <w:webHidden/>
          </w:rPr>
          <w:instrText xml:space="preserve"> PAGEREF _Toc84605485 \h </w:instrText>
        </w:r>
        <w:r w:rsidR="00F350EB">
          <w:rPr>
            <w:noProof/>
            <w:webHidden/>
          </w:rPr>
        </w:r>
        <w:r w:rsidR="00F350EB">
          <w:rPr>
            <w:noProof/>
            <w:webHidden/>
          </w:rPr>
          <w:fldChar w:fldCharType="separate"/>
        </w:r>
        <w:r w:rsidR="000E3407">
          <w:rPr>
            <w:noProof/>
            <w:webHidden/>
          </w:rPr>
          <w:t>5</w:t>
        </w:r>
        <w:r w:rsidR="00F350EB">
          <w:rPr>
            <w:noProof/>
            <w:webHidden/>
          </w:rPr>
          <w:fldChar w:fldCharType="end"/>
        </w:r>
      </w:hyperlink>
    </w:p>
    <w:p w14:paraId="2287138C" w14:textId="020058C4" w:rsidR="00F350EB" w:rsidRDefault="00085FC3">
      <w:pPr>
        <w:pStyle w:val="Sisluet1"/>
        <w:rPr>
          <w:rFonts w:asciiTheme="minorHAnsi" w:eastAsiaTheme="minorEastAsia" w:hAnsiTheme="minorHAnsi" w:cstheme="minorBidi"/>
          <w:noProof/>
          <w:szCs w:val="22"/>
        </w:rPr>
      </w:pPr>
      <w:hyperlink w:anchor="_Toc84605486" w:history="1">
        <w:r w:rsidR="00F350EB" w:rsidRPr="008671DA">
          <w:rPr>
            <w:rStyle w:val="Hyperlinkki"/>
            <w:noProof/>
          </w:rPr>
          <w:t>4</w:t>
        </w:r>
        <w:r w:rsidR="00F350EB">
          <w:rPr>
            <w:rFonts w:asciiTheme="minorHAnsi" w:eastAsiaTheme="minorEastAsia" w:hAnsiTheme="minorHAnsi" w:cstheme="minorBidi"/>
            <w:noProof/>
            <w:szCs w:val="22"/>
          </w:rPr>
          <w:tab/>
        </w:r>
        <w:r w:rsidR="00F350EB" w:rsidRPr="008671DA">
          <w:rPr>
            <w:rStyle w:val="Hyperlinkki"/>
            <w:noProof/>
          </w:rPr>
          <w:t>Lämmönmyyjän johdot ja laitteet</w:t>
        </w:r>
        <w:r w:rsidR="00F350EB">
          <w:rPr>
            <w:noProof/>
            <w:webHidden/>
          </w:rPr>
          <w:tab/>
        </w:r>
        <w:r w:rsidR="00F350EB">
          <w:rPr>
            <w:noProof/>
            <w:webHidden/>
          </w:rPr>
          <w:fldChar w:fldCharType="begin"/>
        </w:r>
        <w:r w:rsidR="00F350EB">
          <w:rPr>
            <w:noProof/>
            <w:webHidden/>
          </w:rPr>
          <w:instrText xml:space="preserve"> PAGEREF _Toc84605486 \h </w:instrText>
        </w:r>
        <w:r w:rsidR="00F350EB">
          <w:rPr>
            <w:noProof/>
            <w:webHidden/>
          </w:rPr>
        </w:r>
        <w:r w:rsidR="00F350EB">
          <w:rPr>
            <w:noProof/>
            <w:webHidden/>
          </w:rPr>
          <w:fldChar w:fldCharType="separate"/>
        </w:r>
        <w:r w:rsidR="000E3407">
          <w:rPr>
            <w:noProof/>
            <w:webHidden/>
          </w:rPr>
          <w:t>5</w:t>
        </w:r>
        <w:r w:rsidR="00F350EB">
          <w:rPr>
            <w:noProof/>
            <w:webHidden/>
          </w:rPr>
          <w:fldChar w:fldCharType="end"/>
        </w:r>
      </w:hyperlink>
    </w:p>
    <w:p w14:paraId="3305A3CC" w14:textId="35105319" w:rsidR="00F350EB" w:rsidRDefault="00085FC3">
      <w:pPr>
        <w:pStyle w:val="Sisluet1"/>
        <w:rPr>
          <w:rFonts w:asciiTheme="minorHAnsi" w:eastAsiaTheme="minorEastAsia" w:hAnsiTheme="minorHAnsi" w:cstheme="minorBidi"/>
          <w:noProof/>
          <w:szCs w:val="22"/>
        </w:rPr>
      </w:pPr>
      <w:hyperlink w:anchor="_Toc84605487" w:history="1">
        <w:r w:rsidR="00F350EB" w:rsidRPr="008671DA">
          <w:rPr>
            <w:rStyle w:val="Hyperlinkki"/>
            <w:noProof/>
          </w:rPr>
          <w:t>5</w:t>
        </w:r>
        <w:r w:rsidR="00F350EB">
          <w:rPr>
            <w:rFonts w:asciiTheme="minorHAnsi" w:eastAsiaTheme="minorEastAsia" w:hAnsiTheme="minorHAnsi" w:cstheme="minorBidi"/>
            <w:noProof/>
            <w:szCs w:val="22"/>
          </w:rPr>
          <w:tab/>
        </w:r>
        <w:r w:rsidR="00F350EB" w:rsidRPr="008671DA">
          <w:rPr>
            <w:rStyle w:val="Hyperlinkki"/>
            <w:noProof/>
          </w:rPr>
          <w:t>Asiakkaan kaukolämpö- ja lämmityslaitteet</w:t>
        </w:r>
        <w:r w:rsidR="00F350EB">
          <w:rPr>
            <w:noProof/>
            <w:webHidden/>
          </w:rPr>
          <w:tab/>
        </w:r>
        <w:r w:rsidR="00F350EB">
          <w:rPr>
            <w:noProof/>
            <w:webHidden/>
          </w:rPr>
          <w:fldChar w:fldCharType="begin"/>
        </w:r>
        <w:r w:rsidR="00F350EB">
          <w:rPr>
            <w:noProof/>
            <w:webHidden/>
          </w:rPr>
          <w:instrText xml:space="preserve"> PAGEREF _Toc84605487 \h </w:instrText>
        </w:r>
        <w:r w:rsidR="00F350EB">
          <w:rPr>
            <w:noProof/>
            <w:webHidden/>
          </w:rPr>
        </w:r>
        <w:r w:rsidR="00F350EB">
          <w:rPr>
            <w:noProof/>
            <w:webHidden/>
          </w:rPr>
          <w:fldChar w:fldCharType="separate"/>
        </w:r>
        <w:r w:rsidR="000E3407">
          <w:rPr>
            <w:noProof/>
            <w:webHidden/>
          </w:rPr>
          <w:t>7</w:t>
        </w:r>
        <w:r w:rsidR="00F350EB">
          <w:rPr>
            <w:noProof/>
            <w:webHidden/>
          </w:rPr>
          <w:fldChar w:fldCharType="end"/>
        </w:r>
      </w:hyperlink>
    </w:p>
    <w:p w14:paraId="7A699CF3" w14:textId="0BBFC853" w:rsidR="00F350EB" w:rsidRDefault="00085FC3">
      <w:pPr>
        <w:pStyle w:val="Sisluet1"/>
        <w:rPr>
          <w:rFonts w:asciiTheme="minorHAnsi" w:eastAsiaTheme="minorEastAsia" w:hAnsiTheme="minorHAnsi" w:cstheme="minorBidi"/>
          <w:noProof/>
          <w:szCs w:val="22"/>
        </w:rPr>
      </w:pPr>
      <w:hyperlink w:anchor="_Toc84605488" w:history="1">
        <w:r w:rsidR="00F350EB" w:rsidRPr="008671DA">
          <w:rPr>
            <w:rStyle w:val="Hyperlinkki"/>
            <w:noProof/>
          </w:rPr>
          <w:t>6</w:t>
        </w:r>
        <w:r w:rsidR="00F350EB">
          <w:rPr>
            <w:rFonts w:asciiTheme="minorHAnsi" w:eastAsiaTheme="minorEastAsia" w:hAnsiTheme="minorHAnsi" w:cstheme="minorBidi"/>
            <w:noProof/>
            <w:szCs w:val="22"/>
          </w:rPr>
          <w:tab/>
        </w:r>
        <w:r w:rsidR="00F350EB" w:rsidRPr="008671DA">
          <w:rPr>
            <w:rStyle w:val="Hyperlinkki"/>
            <w:noProof/>
          </w:rPr>
          <w:t>Lämmön mittaus ja laskutus</w:t>
        </w:r>
        <w:r w:rsidR="00F350EB">
          <w:rPr>
            <w:noProof/>
            <w:webHidden/>
          </w:rPr>
          <w:tab/>
        </w:r>
        <w:r w:rsidR="00F350EB">
          <w:rPr>
            <w:noProof/>
            <w:webHidden/>
          </w:rPr>
          <w:fldChar w:fldCharType="begin"/>
        </w:r>
        <w:r w:rsidR="00F350EB">
          <w:rPr>
            <w:noProof/>
            <w:webHidden/>
          </w:rPr>
          <w:instrText xml:space="preserve"> PAGEREF _Toc84605488 \h </w:instrText>
        </w:r>
        <w:r w:rsidR="00F350EB">
          <w:rPr>
            <w:noProof/>
            <w:webHidden/>
          </w:rPr>
        </w:r>
        <w:r w:rsidR="00F350EB">
          <w:rPr>
            <w:noProof/>
            <w:webHidden/>
          </w:rPr>
          <w:fldChar w:fldCharType="separate"/>
        </w:r>
        <w:r w:rsidR="000E3407">
          <w:rPr>
            <w:noProof/>
            <w:webHidden/>
          </w:rPr>
          <w:t>8</w:t>
        </w:r>
        <w:r w:rsidR="00F350EB">
          <w:rPr>
            <w:noProof/>
            <w:webHidden/>
          </w:rPr>
          <w:fldChar w:fldCharType="end"/>
        </w:r>
      </w:hyperlink>
    </w:p>
    <w:p w14:paraId="40B7204C" w14:textId="3475CB07" w:rsidR="00F350EB" w:rsidRDefault="00085FC3">
      <w:pPr>
        <w:pStyle w:val="Sisluet1"/>
        <w:rPr>
          <w:rFonts w:asciiTheme="minorHAnsi" w:eastAsiaTheme="minorEastAsia" w:hAnsiTheme="minorHAnsi" w:cstheme="minorBidi"/>
          <w:noProof/>
          <w:szCs w:val="22"/>
        </w:rPr>
      </w:pPr>
      <w:hyperlink w:anchor="_Toc84605489" w:history="1">
        <w:r w:rsidR="00F350EB" w:rsidRPr="008671DA">
          <w:rPr>
            <w:rStyle w:val="Hyperlinkki"/>
            <w:noProof/>
          </w:rPr>
          <w:t>7</w:t>
        </w:r>
        <w:r w:rsidR="00F350EB">
          <w:rPr>
            <w:rFonts w:asciiTheme="minorHAnsi" w:eastAsiaTheme="minorEastAsia" w:hAnsiTheme="minorHAnsi" w:cstheme="minorBidi"/>
            <w:noProof/>
            <w:szCs w:val="22"/>
          </w:rPr>
          <w:tab/>
        </w:r>
        <w:r w:rsidR="00F350EB" w:rsidRPr="008671DA">
          <w:rPr>
            <w:rStyle w:val="Hyperlinkki"/>
            <w:noProof/>
          </w:rPr>
          <w:t>Vakuudet</w:t>
        </w:r>
        <w:r w:rsidR="00F350EB">
          <w:rPr>
            <w:noProof/>
            <w:webHidden/>
          </w:rPr>
          <w:tab/>
        </w:r>
        <w:r w:rsidR="00F350EB">
          <w:rPr>
            <w:noProof/>
            <w:webHidden/>
          </w:rPr>
          <w:fldChar w:fldCharType="begin"/>
        </w:r>
        <w:r w:rsidR="00F350EB">
          <w:rPr>
            <w:noProof/>
            <w:webHidden/>
          </w:rPr>
          <w:instrText xml:space="preserve"> PAGEREF _Toc84605489 \h </w:instrText>
        </w:r>
        <w:r w:rsidR="00F350EB">
          <w:rPr>
            <w:noProof/>
            <w:webHidden/>
          </w:rPr>
        </w:r>
        <w:r w:rsidR="00F350EB">
          <w:rPr>
            <w:noProof/>
            <w:webHidden/>
          </w:rPr>
          <w:fldChar w:fldCharType="separate"/>
        </w:r>
        <w:r w:rsidR="000E3407">
          <w:rPr>
            <w:noProof/>
            <w:webHidden/>
          </w:rPr>
          <w:t>11</w:t>
        </w:r>
        <w:r w:rsidR="00F350EB">
          <w:rPr>
            <w:noProof/>
            <w:webHidden/>
          </w:rPr>
          <w:fldChar w:fldCharType="end"/>
        </w:r>
      </w:hyperlink>
    </w:p>
    <w:p w14:paraId="4C5ECD90" w14:textId="189F5532" w:rsidR="00F350EB" w:rsidRDefault="00085FC3">
      <w:pPr>
        <w:pStyle w:val="Sisluet1"/>
        <w:rPr>
          <w:rFonts w:asciiTheme="minorHAnsi" w:eastAsiaTheme="minorEastAsia" w:hAnsiTheme="minorHAnsi" w:cstheme="minorBidi"/>
          <w:noProof/>
          <w:szCs w:val="22"/>
        </w:rPr>
      </w:pPr>
      <w:hyperlink w:anchor="_Toc84605490" w:history="1">
        <w:r w:rsidR="00F350EB" w:rsidRPr="008671DA">
          <w:rPr>
            <w:rStyle w:val="Hyperlinkki"/>
            <w:noProof/>
          </w:rPr>
          <w:t>8</w:t>
        </w:r>
        <w:r w:rsidR="00F350EB">
          <w:rPr>
            <w:rFonts w:asciiTheme="minorHAnsi" w:eastAsiaTheme="minorEastAsia" w:hAnsiTheme="minorHAnsi" w:cstheme="minorBidi"/>
            <w:noProof/>
            <w:szCs w:val="22"/>
          </w:rPr>
          <w:tab/>
        </w:r>
        <w:r w:rsidR="00F350EB" w:rsidRPr="008671DA">
          <w:rPr>
            <w:rStyle w:val="Hyperlinkki"/>
            <w:noProof/>
          </w:rPr>
          <w:t>Sopimuksen siirto</w:t>
        </w:r>
        <w:r w:rsidR="00F350EB">
          <w:rPr>
            <w:noProof/>
            <w:webHidden/>
          </w:rPr>
          <w:tab/>
        </w:r>
        <w:r w:rsidR="00F350EB">
          <w:rPr>
            <w:noProof/>
            <w:webHidden/>
          </w:rPr>
          <w:fldChar w:fldCharType="begin"/>
        </w:r>
        <w:r w:rsidR="00F350EB">
          <w:rPr>
            <w:noProof/>
            <w:webHidden/>
          </w:rPr>
          <w:instrText xml:space="preserve"> PAGEREF _Toc84605490 \h </w:instrText>
        </w:r>
        <w:r w:rsidR="00F350EB">
          <w:rPr>
            <w:noProof/>
            <w:webHidden/>
          </w:rPr>
        </w:r>
        <w:r w:rsidR="00F350EB">
          <w:rPr>
            <w:noProof/>
            <w:webHidden/>
          </w:rPr>
          <w:fldChar w:fldCharType="separate"/>
        </w:r>
        <w:r w:rsidR="000E3407">
          <w:rPr>
            <w:noProof/>
            <w:webHidden/>
          </w:rPr>
          <w:t>12</w:t>
        </w:r>
        <w:r w:rsidR="00F350EB">
          <w:rPr>
            <w:noProof/>
            <w:webHidden/>
          </w:rPr>
          <w:fldChar w:fldCharType="end"/>
        </w:r>
      </w:hyperlink>
    </w:p>
    <w:p w14:paraId="6C00F1DD" w14:textId="52906FC4" w:rsidR="00F350EB" w:rsidRDefault="00085FC3">
      <w:pPr>
        <w:pStyle w:val="Sisluet1"/>
        <w:rPr>
          <w:rFonts w:asciiTheme="minorHAnsi" w:eastAsiaTheme="minorEastAsia" w:hAnsiTheme="minorHAnsi" w:cstheme="minorBidi"/>
          <w:noProof/>
          <w:szCs w:val="22"/>
        </w:rPr>
      </w:pPr>
      <w:hyperlink w:anchor="_Toc84605491" w:history="1">
        <w:r w:rsidR="00F350EB" w:rsidRPr="008671DA">
          <w:rPr>
            <w:rStyle w:val="Hyperlinkki"/>
            <w:noProof/>
          </w:rPr>
          <w:t>9</w:t>
        </w:r>
        <w:r w:rsidR="00F350EB">
          <w:rPr>
            <w:rFonts w:asciiTheme="minorHAnsi" w:eastAsiaTheme="minorEastAsia" w:hAnsiTheme="minorHAnsi" w:cstheme="minorBidi"/>
            <w:noProof/>
            <w:szCs w:val="22"/>
          </w:rPr>
          <w:tab/>
        </w:r>
        <w:r w:rsidR="00F350EB" w:rsidRPr="008671DA">
          <w:rPr>
            <w:rStyle w:val="Hyperlinkki"/>
            <w:noProof/>
          </w:rPr>
          <w:t>Lämmöntoimituksen keskeytykset asiakkaasta johtuvista syistä</w:t>
        </w:r>
        <w:r w:rsidR="00F350EB">
          <w:rPr>
            <w:noProof/>
            <w:webHidden/>
          </w:rPr>
          <w:tab/>
        </w:r>
        <w:r w:rsidR="00F350EB">
          <w:rPr>
            <w:noProof/>
            <w:webHidden/>
          </w:rPr>
          <w:fldChar w:fldCharType="begin"/>
        </w:r>
        <w:r w:rsidR="00F350EB">
          <w:rPr>
            <w:noProof/>
            <w:webHidden/>
          </w:rPr>
          <w:instrText xml:space="preserve"> PAGEREF _Toc84605491 \h </w:instrText>
        </w:r>
        <w:r w:rsidR="00F350EB">
          <w:rPr>
            <w:noProof/>
            <w:webHidden/>
          </w:rPr>
        </w:r>
        <w:r w:rsidR="00F350EB">
          <w:rPr>
            <w:noProof/>
            <w:webHidden/>
          </w:rPr>
          <w:fldChar w:fldCharType="separate"/>
        </w:r>
        <w:r w:rsidR="000E3407">
          <w:rPr>
            <w:noProof/>
            <w:webHidden/>
          </w:rPr>
          <w:t>12</w:t>
        </w:r>
        <w:r w:rsidR="00F350EB">
          <w:rPr>
            <w:noProof/>
            <w:webHidden/>
          </w:rPr>
          <w:fldChar w:fldCharType="end"/>
        </w:r>
      </w:hyperlink>
    </w:p>
    <w:p w14:paraId="7B4BA258" w14:textId="069C77FF" w:rsidR="00F350EB" w:rsidRDefault="00085FC3">
      <w:pPr>
        <w:pStyle w:val="Sisluet1"/>
        <w:rPr>
          <w:rFonts w:asciiTheme="minorHAnsi" w:eastAsiaTheme="minorEastAsia" w:hAnsiTheme="minorHAnsi" w:cstheme="minorBidi"/>
          <w:noProof/>
          <w:szCs w:val="22"/>
        </w:rPr>
      </w:pPr>
      <w:hyperlink w:anchor="_Toc84605492" w:history="1">
        <w:r w:rsidR="00F350EB" w:rsidRPr="008671DA">
          <w:rPr>
            <w:rStyle w:val="Hyperlinkki"/>
            <w:noProof/>
          </w:rPr>
          <w:t>10</w:t>
        </w:r>
        <w:r w:rsidR="00F350EB">
          <w:rPr>
            <w:rFonts w:asciiTheme="minorHAnsi" w:eastAsiaTheme="minorEastAsia" w:hAnsiTheme="minorHAnsi" w:cstheme="minorBidi"/>
            <w:noProof/>
            <w:szCs w:val="22"/>
          </w:rPr>
          <w:tab/>
        </w:r>
        <w:r w:rsidR="00F350EB" w:rsidRPr="008671DA">
          <w:rPr>
            <w:rStyle w:val="Hyperlinkki"/>
            <w:noProof/>
          </w:rPr>
          <w:t>Kaukolämpöverkkoon liittämisen ja lämmöntoimituksen aloittamisen viivästys</w:t>
        </w:r>
        <w:r w:rsidR="00F350EB">
          <w:rPr>
            <w:noProof/>
            <w:webHidden/>
          </w:rPr>
          <w:tab/>
        </w:r>
        <w:r w:rsidR="00F350EB">
          <w:rPr>
            <w:noProof/>
            <w:webHidden/>
          </w:rPr>
          <w:fldChar w:fldCharType="begin"/>
        </w:r>
        <w:r w:rsidR="00F350EB">
          <w:rPr>
            <w:noProof/>
            <w:webHidden/>
          </w:rPr>
          <w:instrText xml:space="preserve"> PAGEREF _Toc84605492 \h </w:instrText>
        </w:r>
        <w:r w:rsidR="00F350EB">
          <w:rPr>
            <w:noProof/>
            <w:webHidden/>
          </w:rPr>
        </w:r>
        <w:r w:rsidR="00F350EB">
          <w:rPr>
            <w:noProof/>
            <w:webHidden/>
          </w:rPr>
          <w:fldChar w:fldCharType="separate"/>
        </w:r>
        <w:r w:rsidR="000E3407">
          <w:rPr>
            <w:noProof/>
            <w:webHidden/>
          </w:rPr>
          <w:t>14</w:t>
        </w:r>
        <w:r w:rsidR="00F350EB">
          <w:rPr>
            <w:noProof/>
            <w:webHidden/>
          </w:rPr>
          <w:fldChar w:fldCharType="end"/>
        </w:r>
      </w:hyperlink>
    </w:p>
    <w:p w14:paraId="1F9FFBF0" w14:textId="09009B36" w:rsidR="00F350EB" w:rsidRDefault="00085FC3">
      <w:pPr>
        <w:pStyle w:val="Sisluet1"/>
        <w:rPr>
          <w:rFonts w:asciiTheme="minorHAnsi" w:eastAsiaTheme="minorEastAsia" w:hAnsiTheme="minorHAnsi" w:cstheme="minorBidi"/>
          <w:noProof/>
          <w:szCs w:val="22"/>
        </w:rPr>
      </w:pPr>
      <w:hyperlink w:anchor="_Toc84605493" w:history="1">
        <w:r w:rsidR="00F350EB" w:rsidRPr="008671DA">
          <w:rPr>
            <w:rStyle w:val="Hyperlinkki"/>
            <w:noProof/>
          </w:rPr>
          <w:t>11</w:t>
        </w:r>
        <w:r w:rsidR="00F350EB">
          <w:rPr>
            <w:rFonts w:asciiTheme="minorHAnsi" w:eastAsiaTheme="minorEastAsia" w:hAnsiTheme="minorHAnsi" w:cstheme="minorBidi"/>
            <w:noProof/>
            <w:szCs w:val="22"/>
          </w:rPr>
          <w:tab/>
        </w:r>
        <w:r w:rsidR="00F350EB" w:rsidRPr="008671DA">
          <w:rPr>
            <w:rStyle w:val="Hyperlinkki"/>
            <w:noProof/>
          </w:rPr>
          <w:t>Lämmöntoimituksen virhe, siitä ilmoittaminen ja hinnanalennus</w:t>
        </w:r>
        <w:r w:rsidR="00F350EB">
          <w:rPr>
            <w:noProof/>
            <w:webHidden/>
          </w:rPr>
          <w:tab/>
        </w:r>
        <w:r w:rsidR="00F350EB">
          <w:rPr>
            <w:noProof/>
            <w:webHidden/>
          </w:rPr>
          <w:fldChar w:fldCharType="begin"/>
        </w:r>
        <w:r w:rsidR="00F350EB">
          <w:rPr>
            <w:noProof/>
            <w:webHidden/>
          </w:rPr>
          <w:instrText xml:space="preserve"> PAGEREF _Toc84605493 \h </w:instrText>
        </w:r>
        <w:r w:rsidR="00F350EB">
          <w:rPr>
            <w:noProof/>
            <w:webHidden/>
          </w:rPr>
        </w:r>
        <w:r w:rsidR="00F350EB">
          <w:rPr>
            <w:noProof/>
            <w:webHidden/>
          </w:rPr>
          <w:fldChar w:fldCharType="separate"/>
        </w:r>
        <w:r w:rsidR="000E3407">
          <w:rPr>
            <w:noProof/>
            <w:webHidden/>
          </w:rPr>
          <w:t>14</w:t>
        </w:r>
        <w:r w:rsidR="00F350EB">
          <w:rPr>
            <w:noProof/>
            <w:webHidden/>
          </w:rPr>
          <w:fldChar w:fldCharType="end"/>
        </w:r>
      </w:hyperlink>
    </w:p>
    <w:p w14:paraId="5790E44D" w14:textId="30979D2B" w:rsidR="00F350EB" w:rsidRDefault="00085FC3">
      <w:pPr>
        <w:pStyle w:val="Sisluet1"/>
        <w:rPr>
          <w:rFonts w:asciiTheme="minorHAnsi" w:eastAsiaTheme="minorEastAsia" w:hAnsiTheme="minorHAnsi" w:cstheme="minorBidi"/>
          <w:noProof/>
          <w:szCs w:val="22"/>
        </w:rPr>
      </w:pPr>
      <w:hyperlink w:anchor="_Toc84605494" w:history="1">
        <w:r w:rsidR="00F350EB" w:rsidRPr="008671DA">
          <w:rPr>
            <w:rStyle w:val="Hyperlinkki"/>
            <w:noProof/>
          </w:rPr>
          <w:t>12</w:t>
        </w:r>
        <w:r w:rsidR="00F350EB">
          <w:rPr>
            <w:rFonts w:asciiTheme="minorHAnsi" w:eastAsiaTheme="minorEastAsia" w:hAnsiTheme="minorHAnsi" w:cstheme="minorBidi"/>
            <w:noProof/>
            <w:szCs w:val="22"/>
          </w:rPr>
          <w:tab/>
        </w:r>
        <w:r w:rsidR="00F350EB" w:rsidRPr="008671DA">
          <w:rPr>
            <w:rStyle w:val="Hyperlinkki"/>
            <w:noProof/>
          </w:rPr>
          <w:t>Vahinkojen korvaaminen</w:t>
        </w:r>
        <w:r w:rsidR="00F350EB">
          <w:rPr>
            <w:noProof/>
            <w:webHidden/>
          </w:rPr>
          <w:tab/>
        </w:r>
        <w:r w:rsidR="00F350EB">
          <w:rPr>
            <w:noProof/>
            <w:webHidden/>
          </w:rPr>
          <w:fldChar w:fldCharType="begin"/>
        </w:r>
        <w:r w:rsidR="00F350EB">
          <w:rPr>
            <w:noProof/>
            <w:webHidden/>
          </w:rPr>
          <w:instrText xml:space="preserve"> PAGEREF _Toc84605494 \h </w:instrText>
        </w:r>
        <w:r w:rsidR="00F350EB">
          <w:rPr>
            <w:noProof/>
            <w:webHidden/>
          </w:rPr>
        </w:r>
        <w:r w:rsidR="00F350EB">
          <w:rPr>
            <w:noProof/>
            <w:webHidden/>
          </w:rPr>
          <w:fldChar w:fldCharType="separate"/>
        </w:r>
        <w:r w:rsidR="000E3407">
          <w:rPr>
            <w:noProof/>
            <w:webHidden/>
          </w:rPr>
          <w:t>16</w:t>
        </w:r>
        <w:r w:rsidR="00F350EB">
          <w:rPr>
            <w:noProof/>
            <w:webHidden/>
          </w:rPr>
          <w:fldChar w:fldCharType="end"/>
        </w:r>
      </w:hyperlink>
    </w:p>
    <w:p w14:paraId="6C934E10" w14:textId="05199CDB" w:rsidR="00F350EB" w:rsidRDefault="00085FC3">
      <w:pPr>
        <w:pStyle w:val="Sisluet1"/>
        <w:rPr>
          <w:rFonts w:asciiTheme="minorHAnsi" w:eastAsiaTheme="minorEastAsia" w:hAnsiTheme="minorHAnsi" w:cstheme="minorBidi"/>
          <w:noProof/>
          <w:szCs w:val="22"/>
        </w:rPr>
      </w:pPr>
      <w:hyperlink w:anchor="_Toc84605495" w:history="1">
        <w:r w:rsidR="00F350EB" w:rsidRPr="008671DA">
          <w:rPr>
            <w:rStyle w:val="Hyperlinkki"/>
            <w:noProof/>
          </w:rPr>
          <w:t>13</w:t>
        </w:r>
        <w:r w:rsidR="00F350EB">
          <w:rPr>
            <w:rFonts w:asciiTheme="minorHAnsi" w:eastAsiaTheme="minorEastAsia" w:hAnsiTheme="minorHAnsi" w:cstheme="minorBidi"/>
            <w:noProof/>
            <w:szCs w:val="22"/>
          </w:rPr>
          <w:tab/>
        </w:r>
        <w:r w:rsidR="00F350EB" w:rsidRPr="008671DA">
          <w:rPr>
            <w:rStyle w:val="Hyperlinkki"/>
            <w:noProof/>
          </w:rPr>
          <w:t>Lämpösopimuksen päättyminen</w:t>
        </w:r>
        <w:r w:rsidR="00F350EB">
          <w:rPr>
            <w:noProof/>
            <w:webHidden/>
          </w:rPr>
          <w:tab/>
        </w:r>
        <w:r w:rsidR="00F350EB">
          <w:rPr>
            <w:noProof/>
            <w:webHidden/>
          </w:rPr>
          <w:fldChar w:fldCharType="begin"/>
        </w:r>
        <w:r w:rsidR="00F350EB">
          <w:rPr>
            <w:noProof/>
            <w:webHidden/>
          </w:rPr>
          <w:instrText xml:space="preserve"> PAGEREF _Toc84605495 \h </w:instrText>
        </w:r>
        <w:r w:rsidR="00F350EB">
          <w:rPr>
            <w:noProof/>
            <w:webHidden/>
          </w:rPr>
        </w:r>
        <w:r w:rsidR="00F350EB">
          <w:rPr>
            <w:noProof/>
            <w:webHidden/>
          </w:rPr>
          <w:fldChar w:fldCharType="separate"/>
        </w:r>
        <w:r w:rsidR="000E3407">
          <w:rPr>
            <w:noProof/>
            <w:webHidden/>
          </w:rPr>
          <w:t>17</w:t>
        </w:r>
        <w:r w:rsidR="00F350EB">
          <w:rPr>
            <w:noProof/>
            <w:webHidden/>
          </w:rPr>
          <w:fldChar w:fldCharType="end"/>
        </w:r>
      </w:hyperlink>
    </w:p>
    <w:p w14:paraId="6A26B1D3" w14:textId="0AAB2BCA" w:rsidR="00F350EB" w:rsidRDefault="00085FC3">
      <w:pPr>
        <w:pStyle w:val="Sisluet1"/>
        <w:rPr>
          <w:rFonts w:asciiTheme="minorHAnsi" w:eastAsiaTheme="minorEastAsia" w:hAnsiTheme="minorHAnsi" w:cstheme="minorBidi"/>
          <w:noProof/>
          <w:szCs w:val="22"/>
        </w:rPr>
      </w:pPr>
      <w:hyperlink w:anchor="_Toc84605496" w:history="1">
        <w:r w:rsidR="00F350EB" w:rsidRPr="008671DA">
          <w:rPr>
            <w:rStyle w:val="Hyperlinkki"/>
            <w:noProof/>
          </w:rPr>
          <w:t>14</w:t>
        </w:r>
        <w:r w:rsidR="00F350EB">
          <w:rPr>
            <w:rFonts w:asciiTheme="minorHAnsi" w:eastAsiaTheme="minorEastAsia" w:hAnsiTheme="minorHAnsi" w:cstheme="minorBidi"/>
            <w:noProof/>
            <w:szCs w:val="22"/>
          </w:rPr>
          <w:tab/>
        </w:r>
        <w:r w:rsidR="00F350EB" w:rsidRPr="008671DA">
          <w:rPr>
            <w:rStyle w:val="Hyperlinkki"/>
            <w:noProof/>
          </w:rPr>
          <w:t>Sopimusehtojen ja hinnoittelun muuttaminen</w:t>
        </w:r>
        <w:r w:rsidR="00F350EB">
          <w:rPr>
            <w:noProof/>
            <w:webHidden/>
          </w:rPr>
          <w:tab/>
        </w:r>
        <w:r w:rsidR="00F350EB">
          <w:rPr>
            <w:noProof/>
            <w:webHidden/>
          </w:rPr>
          <w:fldChar w:fldCharType="begin"/>
        </w:r>
        <w:r w:rsidR="00F350EB">
          <w:rPr>
            <w:noProof/>
            <w:webHidden/>
          </w:rPr>
          <w:instrText xml:space="preserve"> PAGEREF _Toc84605496 \h </w:instrText>
        </w:r>
        <w:r w:rsidR="00F350EB">
          <w:rPr>
            <w:noProof/>
            <w:webHidden/>
          </w:rPr>
        </w:r>
        <w:r w:rsidR="00F350EB">
          <w:rPr>
            <w:noProof/>
            <w:webHidden/>
          </w:rPr>
          <w:fldChar w:fldCharType="separate"/>
        </w:r>
        <w:r w:rsidR="000E3407">
          <w:rPr>
            <w:noProof/>
            <w:webHidden/>
          </w:rPr>
          <w:t>18</w:t>
        </w:r>
        <w:r w:rsidR="00F350EB">
          <w:rPr>
            <w:noProof/>
            <w:webHidden/>
          </w:rPr>
          <w:fldChar w:fldCharType="end"/>
        </w:r>
      </w:hyperlink>
    </w:p>
    <w:p w14:paraId="6980C8C9" w14:textId="2E1CABD6" w:rsidR="00F350EB" w:rsidRDefault="00085FC3">
      <w:pPr>
        <w:pStyle w:val="Sisluet1"/>
        <w:rPr>
          <w:rFonts w:asciiTheme="minorHAnsi" w:eastAsiaTheme="minorEastAsia" w:hAnsiTheme="minorHAnsi" w:cstheme="minorBidi"/>
          <w:noProof/>
          <w:szCs w:val="22"/>
        </w:rPr>
      </w:pPr>
      <w:hyperlink w:anchor="_Toc84605497" w:history="1">
        <w:r w:rsidR="00F350EB" w:rsidRPr="008671DA">
          <w:rPr>
            <w:rStyle w:val="Hyperlinkki"/>
            <w:noProof/>
          </w:rPr>
          <w:t>15</w:t>
        </w:r>
        <w:r w:rsidR="00F350EB">
          <w:rPr>
            <w:rFonts w:asciiTheme="minorHAnsi" w:eastAsiaTheme="minorEastAsia" w:hAnsiTheme="minorHAnsi" w:cstheme="minorBidi"/>
            <w:noProof/>
            <w:szCs w:val="22"/>
          </w:rPr>
          <w:tab/>
        </w:r>
        <w:r w:rsidR="00F350EB" w:rsidRPr="008671DA">
          <w:rPr>
            <w:rStyle w:val="Hyperlinkki"/>
            <w:noProof/>
          </w:rPr>
          <w:t>Riitojen ratkaiseminen</w:t>
        </w:r>
        <w:r w:rsidR="00F350EB">
          <w:rPr>
            <w:noProof/>
            <w:webHidden/>
          </w:rPr>
          <w:tab/>
        </w:r>
        <w:r w:rsidR="00F350EB">
          <w:rPr>
            <w:noProof/>
            <w:webHidden/>
          </w:rPr>
          <w:fldChar w:fldCharType="begin"/>
        </w:r>
        <w:r w:rsidR="00F350EB">
          <w:rPr>
            <w:noProof/>
            <w:webHidden/>
          </w:rPr>
          <w:instrText xml:space="preserve"> PAGEREF _Toc84605497 \h </w:instrText>
        </w:r>
        <w:r w:rsidR="00F350EB">
          <w:rPr>
            <w:noProof/>
            <w:webHidden/>
          </w:rPr>
        </w:r>
        <w:r w:rsidR="00F350EB">
          <w:rPr>
            <w:noProof/>
            <w:webHidden/>
          </w:rPr>
          <w:fldChar w:fldCharType="separate"/>
        </w:r>
        <w:r w:rsidR="000E3407">
          <w:rPr>
            <w:noProof/>
            <w:webHidden/>
          </w:rPr>
          <w:t>19</w:t>
        </w:r>
        <w:r w:rsidR="00F350EB">
          <w:rPr>
            <w:noProof/>
            <w:webHidden/>
          </w:rPr>
          <w:fldChar w:fldCharType="end"/>
        </w:r>
      </w:hyperlink>
    </w:p>
    <w:p w14:paraId="427CC22D" w14:textId="0CA3BEC2" w:rsidR="001C6E2D" w:rsidRDefault="001C6E2D">
      <w:pPr>
        <w:tabs>
          <w:tab w:val="left" w:pos="426"/>
        </w:tabs>
      </w:pPr>
      <w:r>
        <w:rPr>
          <w:b/>
        </w:rPr>
        <w:fldChar w:fldCharType="end"/>
      </w:r>
    </w:p>
    <w:p w14:paraId="473211BD" w14:textId="77777777" w:rsidR="002A6182" w:rsidRDefault="002A6182" w:rsidP="00CF18BA">
      <w:pPr>
        <w:tabs>
          <w:tab w:val="left" w:pos="426"/>
        </w:tabs>
        <w:rPr>
          <w:b/>
        </w:rPr>
      </w:pPr>
      <w:r>
        <w:rPr>
          <w:b/>
        </w:rPr>
        <w:t xml:space="preserve">II </w:t>
      </w:r>
      <w:r>
        <w:rPr>
          <w:b/>
        </w:rPr>
        <w:tab/>
        <w:t>KAUKOLÄMMÖN</w:t>
      </w:r>
      <w:r w:rsidR="00902C0A">
        <w:rPr>
          <w:b/>
        </w:rPr>
        <w:t xml:space="preserve"> YLEISISSÄ</w:t>
      </w:r>
      <w:r>
        <w:rPr>
          <w:b/>
        </w:rPr>
        <w:t xml:space="preserve"> </w:t>
      </w:r>
      <w:r w:rsidR="00966DBD">
        <w:rPr>
          <w:b/>
        </w:rPr>
        <w:t xml:space="preserve">SOPIMUSEHDOISSA </w:t>
      </w:r>
      <w:r>
        <w:rPr>
          <w:b/>
        </w:rPr>
        <w:t>KÄYTETTYJEN KÄSITTEIDEN MÄÄRITELMIÄ</w:t>
      </w:r>
    </w:p>
    <w:p w14:paraId="66DF4DE2" w14:textId="77777777" w:rsidR="002A6182" w:rsidRDefault="002A6182" w:rsidP="00B95935"/>
    <w:p w14:paraId="1FBBC938" w14:textId="77777777" w:rsidR="00687C1E" w:rsidRDefault="00687C1E" w:rsidP="00B95935"/>
    <w:p w14:paraId="02233553" w14:textId="77777777" w:rsidR="008A384D" w:rsidRDefault="008A384D" w:rsidP="00B95935">
      <w:pPr>
        <w:sectPr w:rsidR="008A384D" w:rsidSect="00552246">
          <w:headerReference w:type="even" r:id="rId11"/>
          <w:headerReference w:type="default" r:id="rId12"/>
          <w:pgSz w:w="11907" w:h="16840" w:code="9"/>
          <w:pgMar w:top="1298" w:right="1298" w:bottom="1298" w:left="1298" w:header="709" w:footer="709" w:gutter="0"/>
          <w:pgNumType w:start="1"/>
          <w:cols w:space="708"/>
          <w:noEndnote/>
        </w:sectPr>
      </w:pPr>
    </w:p>
    <w:p w14:paraId="1BC16BAD" w14:textId="77777777" w:rsidR="002A6182" w:rsidRDefault="002A6182" w:rsidP="00B95935"/>
    <w:p w14:paraId="664C7A01" w14:textId="77777777" w:rsidR="002A6182" w:rsidRDefault="002A6182" w:rsidP="002C47DB">
      <w:pPr>
        <w:jc w:val="both"/>
        <w:rPr>
          <w:sz w:val="28"/>
        </w:rPr>
      </w:pPr>
      <w:r>
        <w:rPr>
          <w:sz w:val="28"/>
        </w:rPr>
        <w:t xml:space="preserve">KAUKOLÄMMÖN </w:t>
      </w:r>
      <w:r w:rsidR="00115201">
        <w:rPr>
          <w:sz w:val="28"/>
        </w:rPr>
        <w:t xml:space="preserve">YLEISET </w:t>
      </w:r>
      <w:r w:rsidR="00863E62">
        <w:rPr>
          <w:sz w:val="28"/>
        </w:rPr>
        <w:t>SOPIMUS</w:t>
      </w:r>
      <w:r>
        <w:rPr>
          <w:sz w:val="28"/>
        </w:rPr>
        <w:t>EHDOT</w:t>
      </w:r>
    </w:p>
    <w:p w14:paraId="1EF16503" w14:textId="77777777" w:rsidR="002A6182" w:rsidRDefault="002A6182" w:rsidP="00B95935"/>
    <w:p w14:paraId="65CB1982" w14:textId="77777777" w:rsidR="002A6182" w:rsidRDefault="002A6182" w:rsidP="00B95935"/>
    <w:p w14:paraId="2D3EDA5D" w14:textId="77777777" w:rsidR="002A6182" w:rsidRDefault="002A6182" w:rsidP="007555D4"/>
    <w:p w14:paraId="3B9E80C5" w14:textId="77777777" w:rsidR="002A6182" w:rsidRDefault="002A6182" w:rsidP="00DA1D2B">
      <w:pPr>
        <w:pStyle w:val="Otsikko1"/>
      </w:pPr>
      <w:bookmarkStart w:id="0" w:name="_Toc478134564"/>
      <w:bookmarkStart w:id="1" w:name="_Toc84605483"/>
      <w:r>
        <w:t>Lämpösopimuksen tekeminen</w:t>
      </w:r>
      <w:bookmarkEnd w:id="0"/>
      <w:bookmarkEnd w:id="1"/>
      <w:r>
        <w:t xml:space="preserve"> </w:t>
      </w:r>
    </w:p>
    <w:p w14:paraId="4ABED8A9" w14:textId="77777777" w:rsidR="005A21BA" w:rsidRDefault="002A6182" w:rsidP="00DA1D2B">
      <w:pPr>
        <w:pStyle w:val="Otsikko2"/>
      </w:pPr>
      <w:r w:rsidRPr="00AF342B">
        <w:t>Lämmönmyyjä</w:t>
      </w:r>
      <w:r>
        <w:t xml:space="preserve"> ja asiakas tekevät lämpösopimuksen lämmönkäyttöpaikan liittämisestä kaukolämpöverkkoon ja lämmön toimittamisesta lämmönluovutuspaikkaan.</w:t>
      </w:r>
    </w:p>
    <w:p w14:paraId="168AB618" w14:textId="53096F31" w:rsidR="002A6182" w:rsidRDefault="00BA44F9" w:rsidP="00DA1D2B">
      <w:pPr>
        <w:pStyle w:val="Otsikko2"/>
      </w:pPr>
      <w:r>
        <w:t>Lämpös</w:t>
      </w:r>
      <w:r w:rsidR="002121C6">
        <w:t>opimus tehdä</w:t>
      </w:r>
      <w:r w:rsidR="00612968">
        <w:t>än</w:t>
      </w:r>
      <w:r w:rsidR="002121C6">
        <w:t xml:space="preserve"> kirjallisesti </w:t>
      </w:r>
      <w:r w:rsidR="00612968">
        <w:t xml:space="preserve">tai </w:t>
      </w:r>
      <w:r w:rsidR="002334A5">
        <w:t>muulla pysyvällä tavalla</w:t>
      </w:r>
      <w:r w:rsidR="002121C6">
        <w:t>. Lämpösopimus on tehtävä kir</w:t>
      </w:r>
      <w:r w:rsidR="00CB039B">
        <w:t>jallisesti, mikäli jompikumpi sopija</w:t>
      </w:r>
      <w:r w:rsidR="002121C6">
        <w:t>puoli sitä vaatii</w:t>
      </w:r>
      <w:r w:rsidR="00CB039B">
        <w:t xml:space="preserve">. </w:t>
      </w:r>
      <w:r w:rsidR="002A6182">
        <w:t>Lämpösopimus tehdään joko toistaiseksi voimassa</w:t>
      </w:r>
      <w:r w:rsidR="004B5862">
        <w:t xml:space="preserve"> </w:t>
      </w:r>
      <w:r w:rsidR="002A6182">
        <w:t>olevaksi tai määräaikaiseksi.</w:t>
      </w:r>
    </w:p>
    <w:p w14:paraId="6278835E" w14:textId="77777777" w:rsidR="002A6182" w:rsidRDefault="002A6182" w:rsidP="00DA1D2B">
      <w:pPr>
        <w:pStyle w:val="Otsikko2"/>
      </w:pPr>
      <w:r>
        <w:t>Lämpösopimus muodostuu yksilöllisesti sovituista ja</w:t>
      </w:r>
      <w:r w:rsidR="00115201">
        <w:t xml:space="preserve"> kaukolämmön</w:t>
      </w:r>
      <w:r>
        <w:t xml:space="preserve"> yleisistä </w:t>
      </w:r>
      <w:r w:rsidR="002334A5">
        <w:t>sopimus</w:t>
      </w:r>
      <w:r>
        <w:t>ehdoista,</w:t>
      </w:r>
      <w:r w:rsidR="00B07D92">
        <w:t xml:space="preserve"> sekä </w:t>
      </w:r>
      <w:r w:rsidR="00636F34">
        <w:t>hinnastoista</w:t>
      </w:r>
      <w:r>
        <w:t>. Jos sopimusasiakirjojen sisällöt ovat keskenään ristiriidassa, sovelletaan ja tulkitaan asiakirjoja seuraavassa järjestyksessä:</w:t>
      </w:r>
    </w:p>
    <w:p w14:paraId="4454A662" w14:textId="77777777" w:rsidR="002A6182" w:rsidRDefault="002A6182" w:rsidP="00970F35">
      <w:pPr>
        <w:pStyle w:val="Numeroituluettelo"/>
      </w:pPr>
      <w:r>
        <w:t>Yksilölliset sopimusehdot</w:t>
      </w:r>
    </w:p>
    <w:p w14:paraId="7E7FD364" w14:textId="77777777" w:rsidR="002A6182" w:rsidRDefault="002A6182" w:rsidP="00970F35">
      <w:pPr>
        <w:pStyle w:val="Numeroituluettelo"/>
      </w:pPr>
      <w:r>
        <w:t>Hinnastot</w:t>
      </w:r>
    </w:p>
    <w:p w14:paraId="08DDA2B6" w14:textId="1BC77997" w:rsidR="002A6182" w:rsidRDefault="002A6182" w:rsidP="00970F35">
      <w:pPr>
        <w:pStyle w:val="Numeroituluettelo"/>
      </w:pPr>
      <w:r>
        <w:t>Yleiset sopimusehdot (nämä ehdot</w:t>
      </w:r>
      <w:r w:rsidR="0020358A">
        <w:t>)</w:t>
      </w:r>
      <w:r w:rsidR="004B5862">
        <w:t>.</w:t>
      </w:r>
    </w:p>
    <w:p w14:paraId="3F8BDC8A" w14:textId="2BFB95BA" w:rsidR="00BE3857" w:rsidRDefault="00B926B7" w:rsidP="00077947">
      <w:pPr>
        <w:pStyle w:val="Otsikko2"/>
      </w:pPr>
      <w:r w:rsidRPr="00B926B7">
        <w:t xml:space="preserve">Asiakkaalla on oikeus saada </w:t>
      </w:r>
      <w:r w:rsidR="008D4AFB">
        <w:t>lämpö</w:t>
      </w:r>
      <w:r w:rsidRPr="00B926B7">
        <w:t xml:space="preserve">laskut, </w:t>
      </w:r>
      <w:r w:rsidR="00F510C7">
        <w:t>sopimusehto- ja hinn</w:t>
      </w:r>
      <w:r w:rsidR="007661B7">
        <w:t>a</w:t>
      </w:r>
      <w:r w:rsidR="00F510C7">
        <w:t>n</w:t>
      </w:r>
      <w:r w:rsidRPr="00B926B7">
        <w:t xml:space="preserve">muutosilmoitukset tai muut </w:t>
      </w:r>
      <w:r w:rsidR="002334A5">
        <w:t>viestit s</w:t>
      </w:r>
      <w:r w:rsidRPr="00B926B7">
        <w:t>ähköisenä</w:t>
      </w:r>
      <w:r w:rsidR="002A6182">
        <w:t>. Asiakkaan osoite tai laskutusosoite voi olla esimerkiksi sähköpostiosoite.</w:t>
      </w:r>
    </w:p>
    <w:p w14:paraId="5B06CDDB" w14:textId="77777777" w:rsidR="00EF28F3" w:rsidRDefault="00EF28F3" w:rsidP="00B926B7">
      <w:pPr>
        <w:pStyle w:val="Otsikko2"/>
      </w:pPr>
      <w:r>
        <w:t>Asiakkaan tulee ilmoittaa yhteystiedoissaan tapahtuneista muutoksista lämmönmyyjälle.</w:t>
      </w:r>
    </w:p>
    <w:p w14:paraId="2F143B07" w14:textId="77777777" w:rsidR="002A6182" w:rsidRDefault="002A6182" w:rsidP="00DA1D2B">
      <w:pPr>
        <w:pStyle w:val="Otsikko2"/>
      </w:pPr>
      <w:r>
        <w:t>Asiakas antaa lämmönmyyjälle ne tiedot, jotka lämmönmyyjä tarvitsee liitynnän toteuttamisessa. Lämmönmyyjä kertoo asiakkaalle niistä edellytyksistä, joiden tulee olla voimassa, ennen kuin asiakkaan lämmönkäyttöpaikka voidaan liittää kaukolämpöverkkoon.</w:t>
      </w:r>
    </w:p>
    <w:p w14:paraId="362947AC" w14:textId="77777777" w:rsidR="002A6182" w:rsidRDefault="002A6182" w:rsidP="000C749E">
      <w:pPr>
        <w:pStyle w:val="Sisennettyleipteksti"/>
      </w:pPr>
      <w:r>
        <w:t xml:space="preserve">Jos asiakas </w:t>
      </w:r>
      <w:r w:rsidRPr="00DA1D2B">
        <w:t>ilmoittaa</w:t>
      </w:r>
      <w:r>
        <w:t xml:space="preserve"> sopimuksenteon yhteydessä myöhemmin tapahtuvasta huomattavasta lämmöntarpeen lisääntymisestä, lämmönmyyjä ottaa tämän huomioon liittymisjohdon mitoituksessa.</w:t>
      </w:r>
    </w:p>
    <w:p w14:paraId="68AF59F0" w14:textId="77777777" w:rsidR="002A6182" w:rsidRDefault="002A6182" w:rsidP="00DA1D2B">
      <w:pPr>
        <w:pStyle w:val="Otsikko2"/>
      </w:pPr>
      <w:r>
        <w:t>Ellei asiakas ole lämpösopimuksessa tarkoitettujen rakennusten tai tontin omistaja, hänen tulee hankkia omistajan suostumus</w:t>
      </w:r>
      <w:r w:rsidR="002334A5">
        <w:t xml:space="preserve"> kirjallisesti tai muulla pysyvällä tavalla</w:t>
      </w:r>
      <w:r>
        <w:t xml:space="preserve"> rakennusten liittämisestä kaukolämpöverkkoon sekä liitynnän rakennusten ja tontin käytölle mahdollisesti aiheuttamiin rajoituksiin. Suostumus liitetään lämmönmyyjälle jäävään sopimuskappaleeseen.</w:t>
      </w:r>
    </w:p>
    <w:p w14:paraId="2A1A3ED4" w14:textId="77777777" w:rsidR="002A6182" w:rsidRDefault="002A6182" w:rsidP="00DA1D2B">
      <w:pPr>
        <w:pStyle w:val="Otsikko2"/>
      </w:pPr>
      <w:r>
        <w:t>Asiakas maksaa lämmönmyyjälle lämpösopimuksessa mainitun liittymismaksun ja muut kulloinkin voimassa olevien hinnastojen mukaiset maksut.</w:t>
      </w:r>
    </w:p>
    <w:p w14:paraId="4BE92168" w14:textId="77777777" w:rsidR="002A6182" w:rsidRDefault="002A6182" w:rsidP="00DA1D2B">
      <w:pPr>
        <w:pStyle w:val="Otsikko2"/>
      </w:pPr>
      <w:bookmarkStart w:id="2" w:name="_Ref73977985"/>
      <w:r>
        <w:t>Lämmönmyyjä ja asiakas voivat sopia muutoksista näihin ehtoihin. Sopimuksella ei kuitenkaan voida poiketa näistä ehdoista kuluttajan vahingoksi.</w:t>
      </w:r>
      <w:bookmarkEnd w:id="2"/>
    </w:p>
    <w:p w14:paraId="49B37D2E" w14:textId="77777777" w:rsidR="00F51420" w:rsidRDefault="002A6182" w:rsidP="00863E62">
      <w:pPr>
        <w:pStyle w:val="Otsikko2"/>
      </w:pPr>
      <w:bookmarkStart w:id="3" w:name="_Ref84320899"/>
      <w:r>
        <w:t>Lämmönmyyjä ja asiakas sopivat lämpösopimuksessa asiakkaan kaukolämpöverkkoon liittämisen ja lämmöntoimituksen aloittamisajankohdan. Liittäminen voidaan tehdä ja lämmöntoimitus aloittaa, kun asiakkaalla on voimassa oleva lämpösopimus ja asiakkaan kaukolämpö- ja lämmityslaitteet täyttävät lämmönmyyjän asettamat tekniset vaatimukset.</w:t>
      </w:r>
      <w:bookmarkEnd w:id="3"/>
    </w:p>
    <w:p w14:paraId="05D624DB" w14:textId="77777777" w:rsidR="002A6182" w:rsidRDefault="002A6182" w:rsidP="00DA1D2B">
      <w:pPr>
        <w:pStyle w:val="Otsikko1"/>
      </w:pPr>
      <w:bookmarkStart w:id="4" w:name="_Ref73978749"/>
      <w:bookmarkStart w:id="5" w:name="_Toc478134565"/>
      <w:bookmarkStart w:id="6" w:name="_Toc84605484"/>
      <w:r>
        <w:lastRenderedPageBreak/>
        <w:t>Lämmön siirtäminen asiakkaalle ja lämmön laatu</w:t>
      </w:r>
      <w:bookmarkEnd w:id="4"/>
      <w:bookmarkEnd w:id="5"/>
      <w:bookmarkEnd w:id="6"/>
    </w:p>
    <w:p w14:paraId="0350A28E" w14:textId="77777777" w:rsidR="002A6182" w:rsidRDefault="002A6182" w:rsidP="00DA1D2B">
      <w:pPr>
        <w:pStyle w:val="Otsikko2"/>
      </w:pPr>
      <w:r>
        <w:t>Lämpö siirretään asiakkaalle suljetussa putkistossa kiertävän kaukolämpöveden avulla. Kaukolämpövesi on lämmönmyyjän omaisuutta.</w:t>
      </w:r>
    </w:p>
    <w:p w14:paraId="4778CF84" w14:textId="77777777" w:rsidR="002A6182" w:rsidRDefault="002A6182" w:rsidP="00DA1D2B">
      <w:pPr>
        <w:pStyle w:val="Otsikko2"/>
      </w:pPr>
      <w:r>
        <w:t xml:space="preserve">Asiakkaalle tulevan kaukolämpöveden lämpötila lämmönluovutuspaikassa on normaaleissa käyttöolosuhteissa vähintään 65 </w:t>
      </w:r>
      <w:r>
        <w:rPr>
          <w:vertAlign w:val="superscript"/>
        </w:rPr>
        <w:t>o</w:t>
      </w:r>
      <w:r>
        <w:t xml:space="preserve">C ja enintään 120 </w:t>
      </w:r>
      <w:r>
        <w:rPr>
          <w:vertAlign w:val="superscript"/>
        </w:rPr>
        <w:t>o</w:t>
      </w:r>
      <w:r>
        <w:t>C. Kaukolämpöveden korkein tulolämpötila asiakkaalla on kuitenkin yleensä 115 </w:t>
      </w:r>
      <w:r>
        <w:rPr>
          <w:vertAlign w:val="superscript"/>
        </w:rPr>
        <w:t>o</w:t>
      </w:r>
      <w:r>
        <w:t>C.</w:t>
      </w:r>
    </w:p>
    <w:p w14:paraId="00BDE210" w14:textId="77777777" w:rsidR="002A6182" w:rsidRDefault="002A6182" w:rsidP="00DA1D2B">
      <w:pPr>
        <w:pStyle w:val="Otsikko2"/>
      </w:pPr>
      <w:r>
        <w:t>Asiakkaan käytettävissä oleva kaukolämpöveden vähimmäispaine-ero on 60</w:t>
      </w:r>
      <w:r w:rsidR="00F51420">
        <w:t> </w:t>
      </w:r>
      <w:r>
        <w:t>kPa.</w:t>
      </w:r>
    </w:p>
    <w:p w14:paraId="0F962189" w14:textId="77777777" w:rsidR="002A6182" w:rsidRDefault="00F51420" w:rsidP="00DA1D2B">
      <w:pPr>
        <w:pStyle w:val="Otsikko1"/>
      </w:pPr>
      <w:bookmarkStart w:id="7" w:name="_Toc478134566"/>
      <w:bookmarkStart w:id="8" w:name="_Toc84605485"/>
      <w:r>
        <w:t>Asiakkaan käyttöön varattu sopimus</w:t>
      </w:r>
      <w:r w:rsidR="002A6182">
        <w:t>vesivirta/</w:t>
      </w:r>
      <w:r>
        <w:t>sopimus</w:t>
      </w:r>
      <w:r w:rsidR="002A6182">
        <w:t>teho</w:t>
      </w:r>
      <w:bookmarkEnd w:id="7"/>
      <w:bookmarkEnd w:id="8"/>
    </w:p>
    <w:p w14:paraId="0D912E36" w14:textId="77777777" w:rsidR="002A6182" w:rsidRDefault="00F51420" w:rsidP="00975DA0">
      <w:pPr>
        <w:pStyle w:val="Otsikko2"/>
      </w:pPr>
      <w:r>
        <w:t>Sopimus</w:t>
      </w:r>
      <w:r w:rsidR="002A6182">
        <w:t>vesivirran/</w:t>
      </w:r>
      <w:r>
        <w:t>sopimus</w:t>
      </w:r>
      <w:r w:rsidR="002A6182">
        <w:t>tehon suuruus on mainittu lämpösopimuksessa.</w:t>
      </w:r>
    </w:p>
    <w:p w14:paraId="15A67765" w14:textId="77777777" w:rsidR="002A6182" w:rsidRDefault="002A6182" w:rsidP="00DA1D2B">
      <w:pPr>
        <w:pStyle w:val="Otsikko2"/>
      </w:pPr>
      <w:r>
        <w:t xml:space="preserve">Lämmönmyyjä on oikeutettu rajoittamaan asiakkaan saaman kaukolämpövesivirran/-tehon sopimuksessa mainittuun </w:t>
      </w:r>
      <w:r w:rsidR="00E10E11">
        <w:t>sopimus</w:t>
      </w:r>
      <w:r>
        <w:t>vesivirran/</w:t>
      </w:r>
      <w:r w:rsidR="00E10E11">
        <w:t>sopimus</w:t>
      </w:r>
      <w:r>
        <w:t>tehon arvoon.</w:t>
      </w:r>
    </w:p>
    <w:p w14:paraId="2E3F0824" w14:textId="3ED7A1E5" w:rsidR="00975DA0" w:rsidRPr="00D01938" w:rsidRDefault="00E10E11" w:rsidP="003B6985">
      <w:pPr>
        <w:pStyle w:val="Otsikko2"/>
      </w:pPr>
      <w:r w:rsidRPr="00D01938">
        <w:t>Sopimus</w:t>
      </w:r>
      <w:r w:rsidR="002A6182" w:rsidRPr="00D01938">
        <w:t>vesivirran/</w:t>
      </w:r>
      <w:r w:rsidRPr="00D01938">
        <w:t>sopimus</w:t>
      </w:r>
      <w:r w:rsidR="002A6182" w:rsidRPr="00D01938">
        <w:t xml:space="preserve">tehon muuttamisesta tehdään aina erillinen sopimus. </w:t>
      </w:r>
      <w:r w:rsidR="00975DA0" w:rsidRPr="00D01938">
        <w:t>Sopimusvesivirran/sopimustehon muuttamiseen tulee olla riittävä peruste.</w:t>
      </w:r>
      <w:r w:rsidR="002334A5" w:rsidRPr="00D01938">
        <w:t xml:space="preserve"> Riittävä peruste voi olla esimerkiksi rakennuksen peruskorjaus tai muu toimenpide, joka vaikuttaa rakennuksen tehontarpeeseen.</w:t>
      </w:r>
    </w:p>
    <w:p w14:paraId="43280FE0" w14:textId="77777777" w:rsidR="002A6182" w:rsidRPr="00D01938" w:rsidRDefault="00E10E11" w:rsidP="003B6985">
      <w:pPr>
        <w:pStyle w:val="Sisennettyleipteksti"/>
        <w:rPr>
          <w:rStyle w:val="Otsikko2Char"/>
          <w:rFonts w:ascii="Calibri" w:hAnsi="Calibri"/>
        </w:rPr>
      </w:pPr>
      <w:r w:rsidRPr="00D01938">
        <w:rPr>
          <w:rStyle w:val="Otsikko2Char"/>
          <w:rFonts w:ascii="Calibri" w:hAnsi="Calibri"/>
        </w:rPr>
        <w:t>Sopimus</w:t>
      </w:r>
      <w:r w:rsidR="002A6182" w:rsidRPr="00D01938">
        <w:rPr>
          <w:rStyle w:val="Otsikko2Char"/>
          <w:rFonts w:ascii="Calibri" w:hAnsi="Calibri"/>
        </w:rPr>
        <w:t>vesivirtaa/</w:t>
      </w:r>
      <w:r w:rsidRPr="00D01938">
        <w:rPr>
          <w:rStyle w:val="Otsikko2Char"/>
          <w:rFonts w:ascii="Calibri" w:hAnsi="Calibri"/>
        </w:rPr>
        <w:t>sopimus</w:t>
      </w:r>
      <w:r w:rsidR="002A6182" w:rsidRPr="00D01938">
        <w:rPr>
          <w:rStyle w:val="Otsikko2Char"/>
          <w:rFonts w:ascii="Calibri" w:hAnsi="Calibri"/>
        </w:rPr>
        <w:t xml:space="preserve">tehoa suurennettaessa asiakas maksaa </w:t>
      </w:r>
      <w:r w:rsidR="002A6182" w:rsidRPr="003B6985">
        <w:t xml:space="preserve">lisäliittymismaksun. </w:t>
      </w:r>
      <w:r w:rsidRPr="003B6985">
        <w:t>Sopimus</w:t>
      </w:r>
      <w:r w:rsidR="002A6182" w:rsidRPr="003B6985">
        <w:t>vesivirtaa/</w:t>
      </w:r>
      <w:r w:rsidRPr="003B6985">
        <w:t>sopimus</w:t>
      </w:r>
      <w:r w:rsidR="002A6182" w:rsidRPr="003B6985">
        <w:t xml:space="preserve">tehoa pienennettäessä maksettua liittymismaksua ei kuitenkaan palauteta. Jos pienennettyä </w:t>
      </w:r>
      <w:r w:rsidRPr="003B6985">
        <w:t>sopimus</w:t>
      </w:r>
      <w:r w:rsidR="002A6182" w:rsidRPr="003B6985">
        <w:t>vesivirtaa/</w:t>
      </w:r>
      <w:r w:rsidRPr="003B6985">
        <w:t>sopimus</w:t>
      </w:r>
      <w:r w:rsidR="000C749E" w:rsidRPr="003B6985">
        <w:softHyphen/>
      </w:r>
      <w:r w:rsidR="002A6182" w:rsidRPr="003B6985">
        <w:t xml:space="preserve">tehoa myöhemmin suurennetaan, peritään lisäliittymismaksu vain siltä osin kuin </w:t>
      </w:r>
      <w:r w:rsidRPr="003B6985">
        <w:t>sopimus</w:t>
      </w:r>
      <w:r w:rsidR="002A6182" w:rsidRPr="003B6985">
        <w:t>vesivirta/</w:t>
      </w:r>
      <w:r w:rsidRPr="003B6985">
        <w:t>sopimus</w:t>
      </w:r>
      <w:r w:rsidR="002A6182" w:rsidRPr="003B6985">
        <w:t xml:space="preserve">teho ylittää arvon, josta liittymismaksu on jo suoritettu. Lämmönmyyjällä on oikeus periä asiakkaalta </w:t>
      </w:r>
      <w:r w:rsidRPr="003B6985">
        <w:t>sopimus</w:t>
      </w:r>
      <w:r w:rsidR="002A6182" w:rsidRPr="003B6985">
        <w:t>vesivirran/</w:t>
      </w:r>
      <w:r w:rsidRPr="003B6985">
        <w:t>sopimus</w:t>
      </w:r>
      <w:r w:rsidR="000C749E" w:rsidRPr="003B6985">
        <w:softHyphen/>
      </w:r>
      <w:r w:rsidR="002A6182" w:rsidRPr="003B6985">
        <w:t>tehon muuttamisesta</w:t>
      </w:r>
      <w:r w:rsidR="002A6182" w:rsidRPr="00D01938">
        <w:rPr>
          <w:rStyle w:val="Otsikko2Char"/>
          <w:rFonts w:ascii="Calibri" w:hAnsi="Calibri"/>
        </w:rPr>
        <w:t xml:space="preserve"> aiheutuvat kustannukset tai </w:t>
      </w:r>
      <w:r w:rsidR="005C17BB" w:rsidRPr="00D01938">
        <w:rPr>
          <w:rStyle w:val="Otsikko2Char"/>
          <w:rFonts w:ascii="Calibri" w:hAnsi="Calibri"/>
        </w:rPr>
        <w:t>hinnastojen</w:t>
      </w:r>
      <w:r w:rsidR="003C26F0" w:rsidRPr="00D01938">
        <w:rPr>
          <w:rStyle w:val="Otsikko2Char"/>
          <w:rFonts w:ascii="Calibri" w:hAnsi="Calibri"/>
        </w:rPr>
        <w:t xml:space="preserve"> mukaiset maksut</w:t>
      </w:r>
      <w:r w:rsidR="002A6182" w:rsidRPr="00D01938">
        <w:rPr>
          <w:rStyle w:val="Otsikko2Char"/>
          <w:rFonts w:ascii="Calibri" w:hAnsi="Calibri"/>
        </w:rPr>
        <w:t>.</w:t>
      </w:r>
    </w:p>
    <w:p w14:paraId="72F5EECF" w14:textId="77777777" w:rsidR="00442B8F" w:rsidRPr="00D01938" w:rsidRDefault="00442B8F" w:rsidP="003B6985">
      <w:pPr>
        <w:pStyle w:val="Otsikko2"/>
      </w:pPr>
      <w:r w:rsidRPr="00D01938">
        <w:t>Asiakkaan on</w:t>
      </w:r>
      <w:r w:rsidR="00E005C0" w:rsidRPr="00D01938">
        <w:t xml:space="preserve"> viipymättä</w:t>
      </w:r>
      <w:r w:rsidRPr="00D01938">
        <w:t xml:space="preserve"> ilmoitettava lämmönmyyjälle kaikista merkittävistä kaukolämmön</w:t>
      </w:r>
      <w:r w:rsidR="00B926B7" w:rsidRPr="00D01938">
        <w:t xml:space="preserve"> käyttöön </w:t>
      </w:r>
      <w:r w:rsidRPr="00D01938">
        <w:t>vaikuttavista muutoksista kiinteistössään tai lämmityslaitteissaan.</w:t>
      </w:r>
    </w:p>
    <w:p w14:paraId="5FD7690B" w14:textId="77777777" w:rsidR="002A6182" w:rsidRDefault="002A6182" w:rsidP="00DA1D2B">
      <w:pPr>
        <w:pStyle w:val="Otsikko1"/>
      </w:pPr>
      <w:bookmarkStart w:id="9" w:name="_Toc478134567"/>
      <w:bookmarkStart w:id="10" w:name="_Toc84605486"/>
      <w:r>
        <w:t>Lämmönmyyjän johdot ja laitteet</w:t>
      </w:r>
      <w:bookmarkEnd w:id="9"/>
      <w:bookmarkEnd w:id="10"/>
    </w:p>
    <w:p w14:paraId="65E5AFEC" w14:textId="77777777" w:rsidR="00CF39A8" w:rsidRDefault="002A6182" w:rsidP="008D6A65">
      <w:pPr>
        <w:pStyle w:val="Otsikko2"/>
      </w:pPr>
      <w:r>
        <w:t>Lämmönmyyjä asentaa mittauskeskuksen asiakkaan kanssa sovittuun paikkaan asiakkaan tiloihin ja rakentaa liittymisjohdon yhteisesti sovittua reittiä mittauskeskukseen saakka.</w:t>
      </w:r>
      <w:r w:rsidR="007C4D64">
        <w:t xml:space="preserve"> </w:t>
      </w:r>
      <w:r w:rsidR="00975DA0">
        <w:t>Työnjaosta</w:t>
      </w:r>
      <w:r w:rsidR="00477666">
        <w:t xml:space="preserve"> ja toteutustavasta</w:t>
      </w:r>
      <w:r w:rsidR="00975DA0">
        <w:t xml:space="preserve"> asiakkaan ja lämmönmyyjän välillä sovitaan </w:t>
      </w:r>
      <w:r w:rsidR="008A3C65">
        <w:t>tarvittaessa l</w:t>
      </w:r>
      <w:r w:rsidR="00966DBD">
        <w:t>ämpö</w:t>
      </w:r>
      <w:r w:rsidR="00975DA0">
        <w:t xml:space="preserve">sopimuksen yhteydessä </w:t>
      </w:r>
      <w:r w:rsidR="006D381D">
        <w:t>kirjallisesti</w:t>
      </w:r>
      <w:r w:rsidR="002334A5">
        <w:t xml:space="preserve"> tai muulla pysyvällä tavalla</w:t>
      </w:r>
      <w:r w:rsidR="006D381D">
        <w:t>.</w:t>
      </w:r>
    </w:p>
    <w:p w14:paraId="379AE446" w14:textId="77777777" w:rsidR="000A3077" w:rsidRPr="00311404" w:rsidRDefault="000A3077" w:rsidP="00A1316B">
      <w:pPr>
        <w:pStyle w:val="Otsikko2"/>
      </w:pPr>
      <w:r w:rsidRPr="00311404">
        <w:t xml:space="preserve">Lämmönmyyjällä on oikeus tehdä asiakkaan kiinteistössä omien johtojensa ja laitteidensa asennus- ja korjaustöitä. Lämmönmyyjällä on lupa tehdä kiinteistössä myös tulityöluvan edellyttämiä töitä sekä omille että kiireellisissä tapauksissa myös </w:t>
      </w:r>
      <w:r w:rsidR="007257F0">
        <w:t xml:space="preserve">lämmönjakohuoneessa sijaitseville </w:t>
      </w:r>
      <w:r w:rsidRPr="00311404">
        <w:t xml:space="preserve">asiakkaan </w:t>
      </w:r>
      <w:r w:rsidR="007257F0">
        <w:t>kaukolämpö</w:t>
      </w:r>
      <w:r w:rsidRPr="00311404">
        <w:t>laitteille. Tulityöt tehdään lämmönmyyjän tulityösuunnitelman mukaisesti</w:t>
      </w:r>
      <w:r w:rsidR="00180301">
        <w:t>.</w:t>
      </w:r>
      <w:r w:rsidR="008F3D51">
        <w:t xml:space="preserve"> Lämmönm</w:t>
      </w:r>
      <w:r w:rsidR="00894521">
        <w:t>yyjä</w:t>
      </w:r>
      <w:r w:rsidR="00A1316B" w:rsidRPr="00A1316B">
        <w:t xml:space="preserve"> il</w:t>
      </w:r>
      <w:r w:rsidR="00894521">
        <w:t>moitta</w:t>
      </w:r>
      <w:r w:rsidR="00A1316B" w:rsidRPr="00A1316B">
        <w:t>a asiakkaalle asennus- ja korjaustöistä ja tulitöistä etukäteen. Tämä ei koske kiireellisiä korj</w:t>
      </w:r>
      <w:r w:rsidR="00894521">
        <w:t>aus- ja asennustöitä, joista ilmoitetaan heti kun</w:t>
      </w:r>
      <w:r w:rsidR="00FC1B64">
        <w:t xml:space="preserve"> mah</w:t>
      </w:r>
      <w:r w:rsidR="00A1316B" w:rsidRPr="00A1316B">
        <w:t>dollista.</w:t>
      </w:r>
    </w:p>
    <w:p w14:paraId="4C342EB7" w14:textId="77777777" w:rsidR="002A6182" w:rsidRDefault="002A6182" w:rsidP="00DA1D2B">
      <w:pPr>
        <w:pStyle w:val="Otsikko2"/>
      </w:pPr>
      <w:r>
        <w:t xml:space="preserve">Asiakas luovuttaa ilman eri korvausta omistamastaan tai hallitsemastaan rakennuksesta ja tontilta tarpeellisen tilan lämmönmyyjän käyttöön liittymisjohdon ja mittauskeskuksen </w:t>
      </w:r>
      <w:r>
        <w:lastRenderedPageBreak/>
        <w:t>sekä muiden lämmönkäytön seurantaa varten tarvittavien laitteiden sijoittamista, tarkastamista ja kunnossapitoa varten.</w:t>
      </w:r>
    </w:p>
    <w:p w14:paraId="08F101CB" w14:textId="77777777" w:rsidR="002A6182" w:rsidRDefault="002A6182" w:rsidP="00DA1D2B">
      <w:pPr>
        <w:pStyle w:val="Otsikko2"/>
      </w:pPr>
      <w:r>
        <w:t>Asiakas huolehtii siitä, että tilassa, johon mittauskeskus sijoitetaan, on lämmönmyyjän ohjeiden mukainen ryhmäjohto lämpöenergiamittarin ja muiden lämmönkäytön seurantaa varten tarvittavien laitteiden sekä mahdollisen paine-eromittarin 230 V sähköverkkoon liittämistä varten. Asiakas antaa korvauksetta lämmönmyyjän käyttöön näiden laitteiden tarvitseman sähkön.</w:t>
      </w:r>
    </w:p>
    <w:p w14:paraId="20DE7E06" w14:textId="77777777" w:rsidR="002A6182" w:rsidRDefault="002A6182" w:rsidP="00DA1D2B">
      <w:pPr>
        <w:pStyle w:val="Otsikko2"/>
      </w:pPr>
      <w:r>
        <w:t>Lämmönmyyjällä on osapuolten niin sopiessa oikeus kustannuksellaan rakentaa ja pitää lämpöjohtoja sekä tarvittavia viestijohtoja asiakkaan rakennuksissa ja tonttialueella myös muita asiakkaita varten. Lämmönmyyjä sijoittaa edellä tarkoitetut johdot ja niihin liittyvät laitteet niin, ettei niistä aiheudu asiakkaalle kohtuutonta vahinkoa tai haittaa. Jos sanottuja johtoja tai laitteita joudutaan sijoittamaan rakennetulle tontille, lämmönmyyjä saattaa kaivu- yms. töissä vaurioituneet alueet rakennustöitä edeltävään kuntoon</w:t>
      </w:r>
      <w:r w:rsidR="00575875">
        <w:t>, jollei toisin sovita</w:t>
      </w:r>
      <w:r>
        <w:t>.</w:t>
      </w:r>
    </w:p>
    <w:p w14:paraId="12956547" w14:textId="77777777" w:rsidR="002A6182" w:rsidRDefault="002A6182" w:rsidP="00702F82">
      <w:pPr>
        <w:pStyle w:val="Otsikko2"/>
      </w:pPr>
      <w:r w:rsidRPr="00702F82">
        <w:t>Lämmönjakohuone</w:t>
      </w:r>
      <w:r>
        <w:t xml:space="preserve"> ja mahdollinen erillinen mittauskeskushuone on pidettävä lukittuna. Huoneissa tulee olla lattiakaivo tai muu lämmönmyyjän hyväksymä vedenpoistomahdollisuus sekä riittävä valaistus ja</w:t>
      </w:r>
      <w:r w:rsidR="002334A5">
        <w:t xml:space="preserve"> ilmanvaihto</w:t>
      </w:r>
      <w:r>
        <w:t xml:space="preserve">. Näitä huoneita ei saa käyttää varastopaikkana tai muihin asiaan kuulumattomiin tarkoituksiin. </w:t>
      </w:r>
      <w:r w:rsidR="00A1316B">
        <w:t>A</w:t>
      </w:r>
      <w:r w:rsidR="006D381D">
        <w:t>siakas</w:t>
      </w:r>
      <w:r w:rsidR="00A1316B">
        <w:t xml:space="preserve"> huolehtii</w:t>
      </w:r>
      <w:r w:rsidR="006D381D">
        <w:t xml:space="preserve"> omalla kustannuksellaan</w:t>
      </w:r>
      <w:r w:rsidR="00A1316B">
        <w:t xml:space="preserve"> siitä, että </w:t>
      </w:r>
      <w:r w:rsidR="00766553">
        <w:t>huoneet ovat</w:t>
      </w:r>
      <w:r w:rsidR="00A1316B">
        <w:t xml:space="preserve"> turvallisia työskennellä</w:t>
      </w:r>
      <w:r w:rsidR="006D381D">
        <w:t>.</w:t>
      </w:r>
    </w:p>
    <w:p w14:paraId="085B1802" w14:textId="77777777" w:rsidR="0099214E" w:rsidRDefault="002A6182" w:rsidP="00D01938">
      <w:pPr>
        <w:pStyle w:val="Otsikko2"/>
      </w:pPr>
      <w:r>
        <w:t xml:space="preserve">Jos asiakas tekee omistamassaan tai hallitsemassaan rakennuksessa tai tontilla muutoksia, lämmönmyyjä suorittaa niiden vuoksi välttämättömät johtojensa ja laitteidensa muutokset. </w:t>
      </w:r>
      <w:r w:rsidR="006C3486">
        <w:t>Tässä kohdassa muutoksilla ei tarkoiteta lämpösopimuksen päättymistä ja siitä aiheutuvia muutoksia.</w:t>
      </w:r>
    </w:p>
    <w:p w14:paraId="29B4B595" w14:textId="77777777" w:rsidR="002A6182" w:rsidRDefault="002A6182" w:rsidP="003D7063">
      <w:pPr>
        <w:pStyle w:val="Sisennettyleipteksti"/>
      </w:pPr>
      <w:r>
        <w:t>Lämmönmyyjä poistaa johtonsa ja laitteensa purettavista rakennuksista, mutta on oikeutettu asentamaan muita asiakkaita varten rakennetut johdot ja laitteet purettujen rakennusten tilalle rakennettaviin uusiin rakennuksiin tai muuhun sopijapuolten yhteisesti hyväksymään paikkaan asianomaisessa rakennuksessa tai tontilla.</w:t>
      </w:r>
    </w:p>
    <w:p w14:paraId="14A6D918" w14:textId="29A6129B" w:rsidR="002A6182" w:rsidRDefault="00730645" w:rsidP="003D7063">
      <w:pPr>
        <w:pStyle w:val="Sisennettyleipteksti"/>
      </w:pPr>
      <w:r>
        <w:t>Jos siirrettävät tai muutettavat johdot palvelevat yksinomaan siirtoa tai muutostyötä haluavaa asiakasta, maksaa tämä muutostyöstä tai siirrosta aiheutu</w:t>
      </w:r>
      <w:r w:rsidR="00196FE5">
        <w:t>vat kustann</w:t>
      </w:r>
      <w:r>
        <w:t xml:space="preserve">ukset. </w:t>
      </w:r>
      <w:r w:rsidR="0099214E">
        <w:t>Y</w:t>
      </w:r>
      <w:r w:rsidR="0099214E" w:rsidRPr="000C749E">
        <w:t xml:space="preserve">ksinomaan </w:t>
      </w:r>
      <w:r w:rsidR="0099214E" w:rsidRPr="003D7063">
        <w:t>muita</w:t>
      </w:r>
      <w:r w:rsidR="0099214E" w:rsidRPr="000C749E">
        <w:t xml:space="preserve"> asiakkaita varten</w:t>
      </w:r>
      <w:r w:rsidR="0099214E">
        <w:t xml:space="preserve"> asennetut johdot l</w:t>
      </w:r>
      <w:r w:rsidR="002A6182">
        <w:t>ämm</w:t>
      </w:r>
      <w:r w:rsidR="002A6182" w:rsidRPr="000C749E">
        <w:t>önmyyjä siirtää tai muuttaa kustannuksellaan</w:t>
      </w:r>
      <w:r w:rsidR="002A6182">
        <w:t xml:space="preserve">. Jos siirrettävät tai muutettavat johdot tai laitteet palvelevat myös siirtoa tai muutostyötä haluavaa asiakasta, jaetaan siirrosta tai muutostyöstä aiheutuvat kustannukset siirtoa tai muutostyötä haluavan asiakkaan ja lämmönmyyjän kesken </w:t>
      </w:r>
      <w:r w:rsidR="00E10E11">
        <w:t>sopimus</w:t>
      </w:r>
      <w:r w:rsidR="002A6182">
        <w:t>vesivirtojen/-tehojen suhteessa.</w:t>
      </w:r>
    </w:p>
    <w:p w14:paraId="5FE31787" w14:textId="77777777" w:rsidR="002A6182" w:rsidRDefault="002A6182" w:rsidP="00DA1D2B">
      <w:pPr>
        <w:pStyle w:val="Otsikko2"/>
      </w:pPr>
      <w:r>
        <w:t>Muutoksista, jotka pakottavat väliaikaisesti tai kokonaan siirtämään tai poistamaan lämmönmyyjän johtoja ja laitteita, on asiakkaan ilmoitettava lämmönmyyjälle kirjallisesti</w:t>
      </w:r>
      <w:r w:rsidR="008F3D51">
        <w:t xml:space="preserve"> tai muulla pysyvällä tavalla</w:t>
      </w:r>
      <w:r>
        <w:t xml:space="preserve"> viimeistään kolme kuukautta ennen muutoksiin ryhtymistä ja asiakkaan on varattava tila tarvittavan tilapäisen johdon rakentamista varten. Lämmönmyyjän johtoreitillä sijaitsevien tilojen käyttötarkoituksen tai rakenteiden muuttamisesta tai tontin lohkomisesta asiakkaan on ilmoitettava etukäteen kirjallisesti</w:t>
      </w:r>
      <w:r w:rsidR="008F3D51">
        <w:t xml:space="preserve"> tai muulla pysyvällä tavalla</w:t>
      </w:r>
      <w:r>
        <w:t xml:space="preserve"> lämmönmyyjälle.</w:t>
      </w:r>
    </w:p>
    <w:p w14:paraId="260A7D85" w14:textId="77777777" w:rsidR="002A6182" w:rsidRDefault="002A6182" w:rsidP="00DA1D2B">
      <w:pPr>
        <w:pStyle w:val="Otsikko2"/>
      </w:pPr>
      <w:r>
        <w:t xml:space="preserve">Asiakkaan on </w:t>
      </w:r>
      <w:r w:rsidR="007C4D64">
        <w:t xml:space="preserve">kustannuksellaan </w:t>
      </w:r>
      <w:r>
        <w:t>järjestettävä lämmönmyyjän</w:t>
      </w:r>
      <w:r w:rsidR="007507C5">
        <w:t xml:space="preserve"> kanssa sovitulla </w:t>
      </w:r>
      <w:r>
        <w:t>tavalla esteetön</w:t>
      </w:r>
      <w:r w:rsidR="007507C5">
        <w:t xml:space="preserve"> ja välitön</w:t>
      </w:r>
      <w:r>
        <w:t xml:space="preserve"> sisäänpääsy lämmönjakohuoneeseen ja muihin tiloihin, joissa on lämmönmyyjän johtoja tai laitteita. Lämmönmyyjällä on oikeus säilyttää asiakkaan luovuttamia avaimia asiakkaan kiinteistöön sijoitetussa avainsäilössä.</w:t>
      </w:r>
    </w:p>
    <w:p w14:paraId="7B7E2B3C" w14:textId="77777777" w:rsidR="002A6182" w:rsidRDefault="002A6182" w:rsidP="00DA1D2B">
      <w:pPr>
        <w:pStyle w:val="Otsikko2"/>
      </w:pPr>
      <w:r>
        <w:lastRenderedPageBreak/>
        <w:t xml:space="preserve">Asiakkaan tulee </w:t>
      </w:r>
      <w:r w:rsidR="00DE4A9B">
        <w:t xml:space="preserve">viipymättä </w:t>
      </w:r>
      <w:r>
        <w:t>ilmoittaa lämmönmyyjälle lämmönmyyjän kaukolämpöjohdoissa ja laitteissa havaitsemistaan vioista ja häiriöistä.</w:t>
      </w:r>
    </w:p>
    <w:p w14:paraId="324D876C" w14:textId="77777777" w:rsidR="002A6182" w:rsidRDefault="002A6182" w:rsidP="00D01938">
      <w:pPr>
        <w:pStyle w:val="Sisennettyleipteksti"/>
      </w:pPr>
      <w:r>
        <w:t>Lämmönmyyjä korjaa kustannuksellaan omien johtojensa ja laitteidensa viat ja puutteet ensi tilassa</w:t>
      </w:r>
      <w:r w:rsidR="006D381D">
        <w:t>.</w:t>
      </w:r>
    </w:p>
    <w:p w14:paraId="6350FFFE" w14:textId="77777777" w:rsidR="002A6182" w:rsidRDefault="002A6182" w:rsidP="00DA1D2B">
      <w:pPr>
        <w:pStyle w:val="Otsikko2"/>
      </w:pPr>
      <w:r>
        <w:t>Asiakas saa sulkea lämmönmyyjän sulkulaitteet ainoastaan hengen, terveyden tai omaisuuden välittömän vahingoittumisen vaaran uhatessa tai lämmönmyyjän pyynnöstä. Sulkemisesta on ilmoitettava lämmönmyyjälle välittömästi.</w:t>
      </w:r>
    </w:p>
    <w:p w14:paraId="3579913C" w14:textId="77777777" w:rsidR="002A6182" w:rsidRDefault="002A6182" w:rsidP="000C749E">
      <w:pPr>
        <w:pStyle w:val="Sisennettyleipteksti"/>
      </w:pPr>
      <w:r>
        <w:t>Vain lämmönmyyjän edustaja tai hänen tähän tehtävään valtuuttamansa henkilö saa avata lämmönmyyjän sulkulaitteet.</w:t>
      </w:r>
    </w:p>
    <w:p w14:paraId="13C57C19" w14:textId="77777777" w:rsidR="002A6182" w:rsidRDefault="002A6182" w:rsidP="00DA1D2B">
      <w:pPr>
        <w:pStyle w:val="Otsikko2"/>
      </w:pPr>
      <w:r>
        <w:t xml:space="preserve">Lämmönmyyjällä on oikeus säilyttää ja ylläpitää johtonsa ja muut laitteensa asiakkaan omistamassa tai hallitsemassa rakennuksessa tai tontilla myös sen jälkeen, kun lämpösopimus on päättynyt. </w:t>
      </w:r>
      <w:r w:rsidR="000431F0" w:rsidRPr="002334A5">
        <w:t>Mikäli johdot ja laitteet aiheuttavat haittaa</w:t>
      </w:r>
      <w:r w:rsidR="008F3D51">
        <w:t xml:space="preserve"> asiakkaalle</w:t>
      </w:r>
      <w:r w:rsidR="00C27AB2" w:rsidRPr="002334A5">
        <w:t>, lämmönmyyjä ja asiakas voivat sopia em. johtojen ja laitteiden siirtämisestä toiseen paikkaan asiakkaan omistamassa tai hallitsemassa rakennuksessa tai tontilla.</w:t>
      </w:r>
      <w:r w:rsidR="000431F0">
        <w:t xml:space="preserve"> </w:t>
      </w:r>
      <w:r w:rsidR="00C27AB2">
        <w:t>A</w:t>
      </w:r>
      <w:r>
        <w:t>siakkaalla on oikeus kohtuulliseen korvaukseen em. johtojen ja laitteiden aiheuttamasta haitasta.</w:t>
      </w:r>
    </w:p>
    <w:p w14:paraId="1A3681A2" w14:textId="77777777" w:rsidR="002A6182" w:rsidRDefault="002A6182" w:rsidP="000C749E">
      <w:pPr>
        <w:pStyle w:val="Sisennettyleipteksti"/>
      </w:pPr>
      <w:r>
        <w:t>Lämmönmyyjällä on asiakasta enempää kuulematta oikeus hakea erityisen oikeuden kirjaamista tai perustaa rasite johtojensa ja laitteidensa pysyvyyden vakuudeksi asiakkaan omistamaan tai hallitsemaan kiinteistöön.</w:t>
      </w:r>
    </w:p>
    <w:p w14:paraId="3817E052" w14:textId="77777777" w:rsidR="002A6182" w:rsidRDefault="002A6182" w:rsidP="000C749E">
      <w:pPr>
        <w:pStyle w:val="Sisennettyleipteksti"/>
      </w:pPr>
      <w:r>
        <w:t>Asiakkaalla on velvollisuus ilmoittaa seuraajalleen lämmönmyyjälle kuuluvasta oikeudesta johtojensa ja laitteidensa pysyttämisestä asiakkaan omistamassa tai hallitsemassa rakennuksessa tai tontilla.</w:t>
      </w:r>
    </w:p>
    <w:p w14:paraId="070573AC" w14:textId="77777777" w:rsidR="002A6182" w:rsidRDefault="002A6182" w:rsidP="00DA1D2B">
      <w:pPr>
        <w:pStyle w:val="Otsikko1"/>
      </w:pPr>
      <w:bookmarkStart w:id="11" w:name="_Toc478134568"/>
      <w:bookmarkStart w:id="12" w:name="_Toc84605487"/>
      <w:r>
        <w:t>Asiakkaan kaukolämpö- ja lämmityslaitteet</w:t>
      </w:r>
      <w:bookmarkEnd w:id="11"/>
      <w:bookmarkEnd w:id="12"/>
    </w:p>
    <w:p w14:paraId="773344B4" w14:textId="77777777" w:rsidR="002A6182" w:rsidRDefault="002A6182" w:rsidP="00DA1D2B">
      <w:pPr>
        <w:pStyle w:val="Otsikko2"/>
      </w:pPr>
      <w:r>
        <w:t>Asiakas huolehtii kustannuksellaan kaukolämpölaitteidensa rakentamisesta, asentamisesta, muuttamisesta tai liittämisestä lämmönmyyjän mittauskeskukseen.</w:t>
      </w:r>
    </w:p>
    <w:p w14:paraId="04DFA894" w14:textId="77777777" w:rsidR="002A6182" w:rsidRDefault="002A6182" w:rsidP="00DA1D2B">
      <w:pPr>
        <w:pStyle w:val="Otsikko2"/>
      </w:pPr>
      <w:r>
        <w:t>Asiakkaan kaukolämpölaitteiden asennus-, muutos- ja korjaustöitä saavat tehdä vain lämmönmyyjän hyväksymät lämpöurakoitsijat. Tämä rajoitus ei koske lämpöeristystöitä eikä sähkötöitä. Asiak</w:t>
      </w:r>
      <w:r w:rsidR="00F12485">
        <w:t xml:space="preserve">as tilaa </w:t>
      </w:r>
      <w:r>
        <w:t>kai</w:t>
      </w:r>
      <w:r w:rsidR="00F12485">
        <w:t>k</w:t>
      </w:r>
      <w:r>
        <w:t>ki asennus-, muutos- tai korjaustöiden edellyttäm</w:t>
      </w:r>
      <w:r w:rsidR="00F12485">
        <w:t>ät</w:t>
      </w:r>
      <w:r>
        <w:t xml:space="preserve"> tarkastuks</w:t>
      </w:r>
      <w:r w:rsidR="00F12485">
        <w:t>et</w:t>
      </w:r>
      <w:r>
        <w:t>.</w:t>
      </w:r>
    </w:p>
    <w:p w14:paraId="1352DA8F" w14:textId="77777777" w:rsidR="002A6182" w:rsidRDefault="002A6182" w:rsidP="00DA1D2B">
      <w:pPr>
        <w:pStyle w:val="Otsikko2"/>
      </w:pPr>
      <w:r>
        <w:t>Asiakkaan kaukolämpölaitteiden ja lämmityslaitteiden suunnittelussa, asentamisessa ja tarkastuksessa tulee noudattaa lämmönmyyjän antamia sekä muita kaukolämpölaitteita koskevia ohjeita tai suosituksia.</w:t>
      </w:r>
    </w:p>
    <w:p w14:paraId="6C975A8A" w14:textId="77777777" w:rsidR="002A6182" w:rsidRDefault="002A6182" w:rsidP="00DA1D2B">
      <w:pPr>
        <w:pStyle w:val="Otsikko2"/>
      </w:pPr>
      <w:r>
        <w:t>Lämmöntoimituksen</w:t>
      </w:r>
      <w:r w:rsidR="00313BF9">
        <w:t xml:space="preserve"> </w:t>
      </w:r>
      <w:r>
        <w:t>edellytyksenä on, että asiakkaan kaukolämpö- ja lämmityslaitteet on rakennettu ja asennettu lämmönmyyjän hyväksymällä tavalla.</w:t>
      </w:r>
    </w:p>
    <w:p w14:paraId="057961FD" w14:textId="77777777" w:rsidR="002A6182" w:rsidRDefault="002A6182" w:rsidP="000C749E">
      <w:pPr>
        <w:pStyle w:val="Sisennettyleipteksti"/>
      </w:pPr>
      <w:r>
        <w:t xml:space="preserve">Asiakkaan kaukolämpölaitteisiin </w:t>
      </w:r>
      <w:r w:rsidR="00C3303B" w:rsidRPr="004716D1">
        <w:t xml:space="preserve">tehtävistä muutoksista on sovittava lämmönmyyjän kanssa ja asiakkaan lämmityslaitteisiin tehtävistä olennaisista muutoksista on ilmoitettava lämmönmyyjälle ennen muutosten tekemistä. </w:t>
      </w:r>
    </w:p>
    <w:p w14:paraId="1CB0D225" w14:textId="13B5F5C8" w:rsidR="002E085D" w:rsidRPr="00D006F4" w:rsidRDefault="00D006F4" w:rsidP="000C749E">
      <w:pPr>
        <w:pStyle w:val="Sisennettyleipteksti"/>
      </w:pPr>
      <w:r>
        <w:t>A</w:t>
      </w:r>
      <w:r w:rsidR="002E085D" w:rsidRPr="003433A5">
        <w:t xml:space="preserve">siakkaan tulee ilmoittaa omien kaukolämmön </w:t>
      </w:r>
      <w:r w:rsidR="00C3303B">
        <w:t>pää</w:t>
      </w:r>
      <w:r w:rsidR="002E085D" w:rsidRPr="003433A5">
        <w:t>sulkulaitteidensa sulkemisesta lämmönmyyjälle</w:t>
      </w:r>
      <w:r w:rsidR="004A0DC9">
        <w:t>.</w:t>
      </w:r>
    </w:p>
    <w:p w14:paraId="467AA7DD" w14:textId="1BD137D7" w:rsidR="001078A6" w:rsidRDefault="001078A6" w:rsidP="00687C1E">
      <w:pPr>
        <w:pStyle w:val="Otsikko2"/>
      </w:pPr>
      <w:bookmarkStart w:id="13" w:name="_Ref73978471"/>
      <w:r>
        <w:lastRenderedPageBreak/>
        <w:t xml:space="preserve">Asiakkaan on huolehdittava siitä, että kaukolämpövesi asiakkaan laitteissa jäähtyy kunakin laskutuskautena keskimäärin vähintään 25 </w:t>
      </w:r>
      <w:r>
        <w:rPr>
          <w:vertAlign w:val="superscript"/>
        </w:rPr>
        <w:t>o</w:t>
      </w:r>
      <w:r>
        <w:t xml:space="preserve">C ja kaukolämpöverkkoon palaavan veden lämpötila on enintään 65 </w:t>
      </w:r>
      <w:r>
        <w:rPr>
          <w:vertAlign w:val="superscript"/>
        </w:rPr>
        <w:t>o</w:t>
      </w:r>
      <w:r>
        <w:t>C.</w:t>
      </w:r>
      <w:bookmarkEnd w:id="13"/>
    </w:p>
    <w:p w14:paraId="6A869BA1" w14:textId="159CEAB7" w:rsidR="002A6182" w:rsidRDefault="002A6182" w:rsidP="00DA1D2B">
      <w:pPr>
        <w:pStyle w:val="Otsikko2"/>
      </w:pPr>
      <w:bookmarkStart w:id="14" w:name="_Ref73978466"/>
      <w:r>
        <w:t>Asiakas vastaa kaukolämpö- ja lämmityslaitteidensa asianmukaisesta kunnosta. Asiakas on velvollinen korvaamaan viallisten laitteidensa, laitteiden asennusten tai niiden käytön lämmönmyyjälle aiheuttaman muun kuin välillisen vahingon.</w:t>
      </w:r>
      <w:bookmarkEnd w:id="14"/>
    </w:p>
    <w:p w14:paraId="490D613B" w14:textId="77777777" w:rsidR="002A6182" w:rsidRDefault="002A6182" w:rsidP="000C749E">
      <w:pPr>
        <w:pStyle w:val="Sisennettyleipteksti"/>
      </w:pPr>
      <w:r>
        <w:t>Asiakas on kuitenkin korvausvelvollinen vain, jos hän on tiennyt tai hänen olisi pitänyt tietää laitteidensa käytön lämmönmyyjälle aiheuttamista riskeistä.</w:t>
      </w:r>
    </w:p>
    <w:p w14:paraId="2157E3EF" w14:textId="097E242E" w:rsidR="002A6182" w:rsidRDefault="002A6182" w:rsidP="006E6473">
      <w:pPr>
        <w:pStyle w:val="Sisennettyleipteksti"/>
      </w:pPr>
      <w:r>
        <w:t>Mikäli asiakkaan kaukolämpö- tai lämmityslaitteissa on vika tai ominaisuus, jota asiakas ei ole voinut havaita, asiakas vastaa lämmönmyyjälle aiheutuvista vahingoista, jos hän jatkaa viallisen laitteen käyttämistä lämmönmyyjän huomautuksesta huolimatta.</w:t>
      </w:r>
    </w:p>
    <w:p w14:paraId="43D016F3" w14:textId="77777777" w:rsidR="002A6182" w:rsidRDefault="002A6182" w:rsidP="006E6473">
      <w:pPr>
        <w:pStyle w:val="Sisennettyleipteksti"/>
      </w:pPr>
      <w:r>
        <w:t>Viallisten laitteiden käyttö on lämmönmyyjän kehotuksesta välittömästi keskeytettävä</w:t>
      </w:r>
      <w:r w:rsidR="001078A6">
        <w:t>, mikäli viallisten laitteiden käyttämisestä aiheutuu tai voi aiheutua lämmönmyyjälle vahinkoa.</w:t>
      </w:r>
    </w:p>
    <w:p w14:paraId="210D3AED" w14:textId="77777777" w:rsidR="00A512F1" w:rsidRDefault="002A6182" w:rsidP="00687C1E">
      <w:pPr>
        <w:pStyle w:val="Sisennettyleipteksti"/>
      </w:pPr>
      <w:r>
        <w:t xml:space="preserve">Asiakkaan on </w:t>
      </w:r>
      <w:r w:rsidR="001078A6">
        <w:t>kehotuksesta</w:t>
      </w:r>
      <w:r w:rsidR="00C3303B">
        <w:t xml:space="preserve"> tai itse huomattuaan</w:t>
      </w:r>
      <w:r w:rsidR="001078A6">
        <w:t xml:space="preserve"> </w:t>
      </w:r>
      <w:r>
        <w:t>korjattava vialliset laitteensa.</w:t>
      </w:r>
    </w:p>
    <w:p w14:paraId="139A56FD" w14:textId="77777777" w:rsidR="002A6182" w:rsidRDefault="002A6182" w:rsidP="00DA1D2B">
      <w:pPr>
        <w:pStyle w:val="Otsikko2"/>
      </w:pPr>
      <w:r>
        <w:t>Asiakkaan omistamien, mutta lämmönmyyjän kaukolämpövettä sisältävien laitteiden tyhjentämisestä ja täyttämisestä on ennakolta sovittava lämmönmyyjän kanssa.</w:t>
      </w:r>
    </w:p>
    <w:p w14:paraId="2307E6ED" w14:textId="77777777" w:rsidR="002A6182" w:rsidRDefault="002A6182" w:rsidP="00DA1D2B">
      <w:pPr>
        <w:pStyle w:val="Otsikko2"/>
      </w:pPr>
      <w:r>
        <w:t>Lämmönmyyjällä on oikeus tarvittaessa kustannuksellaan tarkastaa asiakkaan kaukolämpö- ja lämmityslaitteet. Lämmönjakohuoneen ulkopuolisten laitteiden tarkastuksesta on sovittava erikseen asiakkaan kanssa.</w:t>
      </w:r>
    </w:p>
    <w:p w14:paraId="0132E2BA" w14:textId="77777777" w:rsidR="00620A83" w:rsidRDefault="002A6182" w:rsidP="00620A83">
      <w:pPr>
        <w:pStyle w:val="Otsikko2"/>
      </w:pPr>
      <w:r>
        <w:t>Lämmönmyyjällä on oikeus asentaa lämmönkäytön seurantaa ja laadun varmistamista varten mittauslaitteita asiakkaan kaukolämpölaitteisiin</w:t>
      </w:r>
      <w:r w:rsidR="00620A83">
        <w:t>.</w:t>
      </w:r>
    </w:p>
    <w:p w14:paraId="183097C5" w14:textId="77777777" w:rsidR="002A6182" w:rsidRDefault="002A6182" w:rsidP="00DA1D2B">
      <w:pPr>
        <w:pStyle w:val="Otsikko1"/>
      </w:pPr>
      <w:bookmarkStart w:id="15" w:name="_Toc478134569"/>
      <w:bookmarkStart w:id="16" w:name="_Toc478134570"/>
      <w:bookmarkStart w:id="17" w:name="_Toc478134571"/>
      <w:bookmarkStart w:id="18" w:name="_Toc84605488"/>
      <w:bookmarkEnd w:id="15"/>
      <w:bookmarkEnd w:id="16"/>
      <w:r>
        <w:t>Lämmön mittaus ja laskutus</w:t>
      </w:r>
      <w:bookmarkEnd w:id="17"/>
      <w:bookmarkEnd w:id="18"/>
    </w:p>
    <w:p w14:paraId="1B3B1BC3" w14:textId="381570C2" w:rsidR="002A6182" w:rsidRDefault="002A6182" w:rsidP="00DA1D2B">
      <w:pPr>
        <w:pStyle w:val="Otsikko2"/>
      </w:pPr>
      <w:r>
        <w:t xml:space="preserve">Asiakkaalle toimitettava lämpöenergia mitataan lämmönmyyjän mittauslaitteilla. </w:t>
      </w:r>
      <w:r w:rsidR="00EA1EB2">
        <w:t>Asennettava</w:t>
      </w:r>
      <w:r w:rsidR="00AF5E5E">
        <w:t>n</w:t>
      </w:r>
      <w:r w:rsidR="00EA1EB2">
        <w:t xml:space="preserve"> mittari</w:t>
      </w:r>
      <w:r w:rsidR="00B80466">
        <w:t>n</w:t>
      </w:r>
      <w:r w:rsidR="006B0DAA">
        <w:t xml:space="preserve"> on </w:t>
      </w:r>
      <w:r w:rsidR="00B80466">
        <w:t>oltava etäluettava.</w:t>
      </w:r>
      <w:r w:rsidR="00EA1EB2">
        <w:t xml:space="preserve"> </w:t>
      </w:r>
      <w:r>
        <w:t>Mittauslaitteet ovat voimassa olevien lakien, asetusten ja standardien mukaisia.</w:t>
      </w:r>
    </w:p>
    <w:p w14:paraId="45A4D9D9" w14:textId="77777777" w:rsidR="008F3D51" w:rsidRDefault="008F3D51" w:rsidP="00620A83">
      <w:pPr>
        <w:pStyle w:val="Otsikko2"/>
      </w:pPr>
      <w:r>
        <w:t>Lämmönmyyjä huolehtii kustannuksellaan mittauksen</w:t>
      </w:r>
      <w:r w:rsidR="00DE557C">
        <w:t xml:space="preserve"> asianmukaisesta</w:t>
      </w:r>
      <w:r>
        <w:t xml:space="preserve"> tietoturvasta laitteidensa ja järjestelmiensä osalta.</w:t>
      </w:r>
      <w:r w:rsidR="00DE557C">
        <w:t xml:space="preserve"> Lämmönmyyjä ei vastaa viestintäverkoissa mahdollisesti ilmenevistä häiriöistä tai muista lämmönmyyjästä riippumattomista tekijöistä tai niiden seurauksista.</w:t>
      </w:r>
    </w:p>
    <w:p w14:paraId="60463F65" w14:textId="1F63F628" w:rsidR="00620A83" w:rsidRDefault="00620A83" w:rsidP="00620A83">
      <w:pPr>
        <w:pStyle w:val="Otsikko2"/>
      </w:pPr>
      <w:bookmarkStart w:id="19" w:name="_Ref73967673"/>
      <w:r>
        <w:t>Lämmönmyyjä huolehtii siitä, että lämpöenergiamittarin ja mahdollisten muiden seurantamittarien lukemat luetaan säännöllisesti</w:t>
      </w:r>
      <w:r w:rsidR="00E40507">
        <w:t>. Kun asiakkaalle on asennettu etäluettava mittari,</w:t>
      </w:r>
      <w:r w:rsidR="00046194">
        <w:t xml:space="preserve"> mittari </w:t>
      </w:r>
      <w:r w:rsidR="00850D37">
        <w:t>luetaan</w:t>
      </w:r>
      <w:r w:rsidR="00046194">
        <w:t xml:space="preserve"> vähintään kerran kuu</w:t>
      </w:r>
      <w:r w:rsidR="001808AD">
        <w:t>kaudessa.</w:t>
      </w:r>
      <w:r w:rsidR="00E40507">
        <w:t xml:space="preserve"> </w:t>
      </w:r>
      <w:r w:rsidR="001808AD">
        <w:t xml:space="preserve">Jos asiakkaalla ei ole etäluettavaa mittaria, mittari </w:t>
      </w:r>
      <w:r w:rsidR="00850D37">
        <w:t>luetaan</w:t>
      </w:r>
      <w:r>
        <w:t xml:space="preserve"> vähintään </w:t>
      </w:r>
      <w:r w:rsidR="00CC40C0">
        <w:t xml:space="preserve">neljä </w:t>
      </w:r>
      <w:r>
        <w:t>kertaa vuodessa. Lämmönmyyjä lukee mittarien</w:t>
      </w:r>
      <w:r w:rsidR="00CC40C0">
        <w:t>sa</w:t>
      </w:r>
      <w:r>
        <w:t xml:space="preserve"> lukematiedot</w:t>
      </w:r>
      <w:r w:rsidR="00DF2B87">
        <w:t>,</w:t>
      </w:r>
      <w:r>
        <w:t xml:space="preserve"> </w:t>
      </w:r>
      <w:r w:rsidR="00CC40C0">
        <w:t>ellei asiakkaan kanssa toisin sovita.</w:t>
      </w:r>
      <w:bookmarkEnd w:id="19"/>
    </w:p>
    <w:p w14:paraId="01FAFAE2" w14:textId="191D878B" w:rsidR="002A6182" w:rsidRDefault="00620A83" w:rsidP="00620A83">
      <w:pPr>
        <w:pStyle w:val="Otsikko2"/>
      </w:pPr>
      <w:r>
        <w:t xml:space="preserve">Jos kohdan </w:t>
      </w:r>
      <w:r w:rsidR="00502F75">
        <w:fldChar w:fldCharType="begin"/>
      </w:r>
      <w:r w:rsidR="00502F75">
        <w:instrText xml:space="preserve"> REF _Ref73967673 \r \h </w:instrText>
      </w:r>
      <w:r w:rsidR="00502F75">
        <w:fldChar w:fldCharType="separate"/>
      </w:r>
      <w:r w:rsidR="000E3407">
        <w:t>6.3</w:t>
      </w:r>
      <w:r w:rsidR="00502F75">
        <w:fldChar w:fldCharType="end"/>
      </w:r>
      <w:r w:rsidR="00502F75">
        <w:t xml:space="preserve"> </w:t>
      </w:r>
      <w:r>
        <w:t xml:space="preserve">mukaisia lukematietoja ei saada asiakkaasta johtuvasta syystä eikä toisin ole sovittu, lämmönmyyjä perii mittarin lukemisesta tai </w:t>
      </w:r>
      <w:r w:rsidR="00051C03">
        <w:t xml:space="preserve">käytön </w:t>
      </w:r>
      <w:r>
        <w:t>arvioimisesta aiheutuvat kustannukset asiakkaalta kulloinkin voimassa olev</w:t>
      </w:r>
      <w:r w:rsidR="00C47FF5">
        <w:t>ie</w:t>
      </w:r>
      <w:r>
        <w:t>n hinnasto</w:t>
      </w:r>
      <w:r w:rsidR="008956FF">
        <w:t>je</w:t>
      </w:r>
      <w:r>
        <w:t>n mukaisesti.</w:t>
      </w:r>
    </w:p>
    <w:p w14:paraId="147766E1" w14:textId="0D63D4FA" w:rsidR="002A6182" w:rsidRDefault="002A6182" w:rsidP="00DA1D2B">
      <w:pPr>
        <w:pStyle w:val="Otsikko2"/>
      </w:pPr>
      <w:r>
        <w:lastRenderedPageBreak/>
        <w:t xml:space="preserve">Asiakas antaa tarvittaessa tiedonsiirron käyttömahdollisuuden lämpöenergiamittarin mahdollista lämmönmyyjän </w:t>
      </w:r>
      <w:r w:rsidR="00F311F1">
        <w:t>etä</w:t>
      </w:r>
      <w:r>
        <w:t xml:space="preserve">luentaa varten. Lämmönmyyjä vastaa omista </w:t>
      </w:r>
      <w:r w:rsidR="00F311F1">
        <w:t>etä</w:t>
      </w:r>
      <w:r>
        <w:t>luennan kustannuksistansa.</w:t>
      </w:r>
    </w:p>
    <w:p w14:paraId="19DA0EB6" w14:textId="13A5A472" w:rsidR="00A856BF" w:rsidRDefault="00A856BF" w:rsidP="00DA1D2B">
      <w:pPr>
        <w:pStyle w:val="Otsikko2"/>
      </w:pPr>
      <w:r w:rsidRPr="005F3267">
        <w:t>Asiakkaalla on oikeus saada reaaliaikaista mittaustietoa omaan energiankäytön ohjaus- ja seurantajärjestelmäänsä. Tiedon toimittamisesta sovitaan erikseen lämmönmyyjän ja asiakkaan välillä. Lämmönmyyjä asentaa tarvittavat lisälaitteet mittariinsa tai asentaa vaadittavat ominaisuudet sisältävän uuden mittarin. Asiakas korvaa lämmönmyyjälle tiedon toimittamisesta aiheutuvat kustannukset hinnastojen tai erikseen tehtävän sopimuksen mukaisesti</w:t>
      </w:r>
      <w:r>
        <w:t>.</w:t>
      </w:r>
    </w:p>
    <w:p w14:paraId="5D732732" w14:textId="77777777" w:rsidR="002A6182" w:rsidRDefault="002A6182" w:rsidP="00DA1D2B">
      <w:pPr>
        <w:pStyle w:val="Otsikko2"/>
      </w:pPr>
      <w:r>
        <w:t>Lämmönmyyjä tarkistuttaa lämmön veloituksessa käytetyt mittauslaitteet siten, kuin siitä muualla laissa tai lain nojalla annetussa asetuksessa tai päätöksessä säädetään tai määrätään ja muutenkin tarpeen mukaan. Lämmönmyyjä tarkistuttaa mittauslaitteet myös asiakkaan pyynnöstä.</w:t>
      </w:r>
    </w:p>
    <w:p w14:paraId="25B38328" w14:textId="77777777" w:rsidR="002A6182" w:rsidRDefault="002A6182" w:rsidP="000C749E">
      <w:pPr>
        <w:pStyle w:val="Sisennettyleipteksti"/>
      </w:pPr>
      <w:r>
        <w:t>Jos mittauksen virhe on suurempi kuin keskimäärin +/- 5 % veloitukseen nähden määräävillä kaukolämpövesivirroilla ja lämpötilaeroilla, lämmönmyyjä vastaa tarkistuksesta aiheutuneista kustannuksista. Muussa tapauksessa kustannuksista vastaa se, joka on tarkistusta vaatinut.</w:t>
      </w:r>
    </w:p>
    <w:p w14:paraId="72BB4EC6" w14:textId="77777777" w:rsidR="002A6182" w:rsidRDefault="002A6182" w:rsidP="00DA1D2B">
      <w:pPr>
        <w:pStyle w:val="Otsikko2"/>
      </w:pPr>
      <w:r>
        <w:t>Mikäli lämpöenergiamittarin virhe on todettu suuremmaksi kuin +/- 5 %</w:t>
      </w:r>
      <w:r w:rsidR="00106218">
        <w:t xml:space="preserve"> veloitukseen nähden määräävillä kaukolämpövesivirroilla ja lämpötilaeroilla</w:t>
      </w:r>
      <w:r>
        <w:t xml:space="preserve">, ottaa lämmönmyyjä tämän huomioon laskutuksessa. Hyvitys tai lisäveloitus suoritetaan mittauslaitteiden tarkistukseen, asiakkaan aikaisempiin ja myöhempiin </w:t>
      </w:r>
      <w:r w:rsidR="00051C03">
        <w:t>käyttö</w:t>
      </w:r>
      <w:r>
        <w:t>määriin sekä muihin tietoihin perustuvan arvion nojalla.</w:t>
      </w:r>
    </w:p>
    <w:p w14:paraId="16C9F971" w14:textId="77777777" w:rsidR="002A6182" w:rsidRDefault="002A6182" w:rsidP="00DA1D2B">
      <w:pPr>
        <w:pStyle w:val="Otsikko2"/>
      </w:pPr>
      <w:r>
        <w:t xml:space="preserve">Jos asiakas käyttää lämpöä tai kaukolämpövettä ohittamalla mittarit tai muutoin vaikuttamalla niiden mittaustarkkuuteen tai luotettavuuteen, lämmönmyyjä on oikeutettu laskuttamaan asiakasta asiakkaan kaukolämmityslaitteiden suurimman </w:t>
      </w:r>
      <w:r w:rsidR="00051C03">
        <w:t>käyttö</w:t>
      </w:r>
      <w:r>
        <w:t>mahdollisuuden mukaan.</w:t>
      </w:r>
    </w:p>
    <w:p w14:paraId="5D733319" w14:textId="77777777" w:rsidR="002A6182" w:rsidRDefault="002A6182" w:rsidP="000C749E">
      <w:pPr>
        <w:pStyle w:val="Sisennettyleipteksti"/>
      </w:pPr>
      <w:r>
        <w:t xml:space="preserve">Ellei tässä kohdassa mainittua </w:t>
      </w:r>
      <w:r w:rsidR="00051C03">
        <w:t>käyttöä</w:t>
      </w:r>
      <w:r>
        <w:t xml:space="preserve"> voida luotettavasti todeta, voidaan laskutus suorittaa enintään </w:t>
      </w:r>
      <w:r w:rsidR="00FB5564">
        <w:t xml:space="preserve">kolmen </w:t>
      </w:r>
      <w:r>
        <w:t>vuoden ajalta.</w:t>
      </w:r>
    </w:p>
    <w:p w14:paraId="6CBB9F0E" w14:textId="77777777" w:rsidR="001A52A3" w:rsidRDefault="002A6182" w:rsidP="00720D34">
      <w:pPr>
        <w:pStyle w:val="Otsikko2"/>
      </w:pPr>
      <w:bookmarkStart w:id="20" w:name="_Ref74586127"/>
      <w:bookmarkStart w:id="21" w:name="_Hlk74208740"/>
      <w:r>
        <w:t xml:space="preserve">Lämmönmyyjä laskuttaa asiakasta lämmön käytöstä ja muusta palvelujen tai hyödykkeiden toimituksesta lämpösopimuksen mukaisesti. </w:t>
      </w:r>
    </w:p>
    <w:p w14:paraId="4A857C0F" w14:textId="2C40AF64" w:rsidR="00897302" w:rsidRDefault="00233458" w:rsidP="00720D34">
      <w:pPr>
        <w:pStyle w:val="Otsikko2"/>
      </w:pPr>
      <w:r>
        <w:t>L</w:t>
      </w:r>
      <w:r w:rsidR="003B46B9">
        <w:t>ämpöl</w:t>
      </w:r>
      <w:r w:rsidR="00500D19" w:rsidRPr="00500D19">
        <w:t xml:space="preserve">asku on annettava asiakkaalle maksutta. </w:t>
      </w:r>
      <w:r w:rsidR="00D32034">
        <w:t>Asiakkaa</w:t>
      </w:r>
      <w:r w:rsidR="00914C88">
        <w:t>n</w:t>
      </w:r>
      <w:r w:rsidR="00D32034">
        <w:t xml:space="preserve"> </w:t>
      </w:r>
      <w:r w:rsidR="00500D19" w:rsidRPr="00500D19">
        <w:t xml:space="preserve">on halutessaan saatava </w:t>
      </w:r>
      <w:r w:rsidR="003B46B9">
        <w:t>lämpö</w:t>
      </w:r>
      <w:r w:rsidR="00500D19" w:rsidRPr="00500D19">
        <w:t>laskut sähköisinä</w:t>
      </w:r>
      <w:r w:rsidR="00D32034">
        <w:t>.</w:t>
      </w:r>
      <w:r>
        <w:t xml:space="preserve"> </w:t>
      </w:r>
    </w:p>
    <w:bookmarkEnd w:id="20"/>
    <w:bookmarkEnd w:id="21"/>
    <w:p w14:paraId="41A25716" w14:textId="04E74211" w:rsidR="0036388D" w:rsidRDefault="000C0A54" w:rsidP="00720D34">
      <w:pPr>
        <w:pStyle w:val="Otsikko2"/>
      </w:pPr>
      <w:r>
        <w:t>To</w:t>
      </w:r>
      <w:r w:rsidR="002B149C">
        <w:t>sia</w:t>
      </w:r>
      <w:r w:rsidR="00B906FE">
        <w:t>siallisen</w:t>
      </w:r>
      <w:r>
        <w:t xml:space="preserve"> </w:t>
      </w:r>
      <w:r w:rsidR="00511767">
        <w:t>käyt</w:t>
      </w:r>
      <w:r w:rsidR="005E753A">
        <w:t>ön mukainen</w:t>
      </w:r>
      <w:r>
        <w:t xml:space="preserve"> </w:t>
      </w:r>
      <w:r w:rsidR="00610306">
        <w:t>lämpö</w:t>
      </w:r>
      <w:r>
        <w:t>lasku</w:t>
      </w:r>
      <w:r w:rsidR="00F12051">
        <w:t xml:space="preserve"> t</w:t>
      </w:r>
      <w:r>
        <w:t>oimitetaan sovitu</w:t>
      </w:r>
      <w:r w:rsidR="004C3DD1">
        <w:t>n laskutusrytmin mukaisesti asia</w:t>
      </w:r>
      <w:r w:rsidR="00254119">
        <w:t>kkaalle</w:t>
      </w:r>
      <w:r w:rsidR="00135BE7" w:rsidRPr="009C762F">
        <w:t>.</w:t>
      </w:r>
      <w:r w:rsidR="00B95070">
        <w:t xml:space="preserve"> </w:t>
      </w:r>
    </w:p>
    <w:p w14:paraId="562293AC" w14:textId="6E0577DC" w:rsidR="00A25C98" w:rsidRDefault="00B95070" w:rsidP="00E41169">
      <w:pPr>
        <w:pStyle w:val="Sisennettyleipteksti"/>
      </w:pPr>
      <w:r>
        <w:t xml:space="preserve">Laskutus voi perustua asiakkaan arvioituun käyttöön ainoastaan, </w:t>
      </w:r>
      <w:r w:rsidRPr="00FD3E4E">
        <w:t xml:space="preserve">kun laskutus tapahtuu </w:t>
      </w:r>
      <w:r>
        <w:t xml:space="preserve">asiakkaan </w:t>
      </w:r>
      <w:r w:rsidRPr="00FD3E4E">
        <w:t xml:space="preserve">suorittaman mittarin luennan perusteella, eikä </w:t>
      </w:r>
      <w:r>
        <w:t>a</w:t>
      </w:r>
      <w:r w:rsidRPr="00FD3E4E">
        <w:t>siakas ole ilmoittanut mittarilukemaa tietyltä laskutuskaudelta, tai kun mittari on vioittunut, eikä luotettavaa mittaustulosta sen vuoksi saada</w:t>
      </w:r>
      <w:r>
        <w:t>.</w:t>
      </w:r>
    </w:p>
    <w:p w14:paraId="42CD7BE4" w14:textId="77777777" w:rsidR="00BE3392" w:rsidRDefault="002965DB" w:rsidP="002656E2">
      <w:pPr>
        <w:pStyle w:val="Otsikko2"/>
      </w:pPr>
      <w:r>
        <w:t xml:space="preserve">Asiakkaalle toimitettavassa lämmönmyyjän </w:t>
      </w:r>
      <w:r w:rsidR="00DF7056">
        <w:t xml:space="preserve">lämpölaskussa </w:t>
      </w:r>
      <w:r w:rsidR="00C30E8E">
        <w:t>on eriteltävä selkeästi, mistä se muodostuu. Lämpölasku</w:t>
      </w:r>
      <w:r w:rsidR="00094DAD">
        <w:t>issa, jotka eivät perustu to</w:t>
      </w:r>
      <w:r w:rsidR="00B906FE">
        <w:t>siasialliseen</w:t>
      </w:r>
      <w:r w:rsidR="00094DAD">
        <w:t xml:space="preserve"> kulutukseen, on oltava selkeä ja ymmärrettävä selvitys siitä, miten lämpöla</w:t>
      </w:r>
      <w:r w:rsidR="001D54D6">
        <w:t>s</w:t>
      </w:r>
      <w:r w:rsidR="00094DAD">
        <w:t>kussa esitetty määrä on laskettu.</w:t>
      </w:r>
      <w:r w:rsidR="006018E1">
        <w:t xml:space="preserve"> </w:t>
      </w:r>
      <w:bookmarkStart w:id="22" w:name="_Ref75766241"/>
    </w:p>
    <w:p w14:paraId="4C5B34BF" w14:textId="54725FAE" w:rsidR="002656E2" w:rsidRDefault="002656E2" w:rsidP="002656E2">
      <w:pPr>
        <w:pStyle w:val="Otsikko2"/>
      </w:pPr>
      <w:r>
        <w:lastRenderedPageBreak/>
        <w:t xml:space="preserve">Asiakkaalla on oikeus saada </w:t>
      </w:r>
      <w:r w:rsidR="007957C9">
        <w:t>lämpö</w:t>
      </w:r>
      <w:r>
        <w:t>lasku</w:t>
      </w:r>
      <w:r w:rsidR="00427987">
        <w:t>n</w:t>
      </w:r>
      <w:r>
        <w:t xml:space="preserve"> perusteena olevat kulutustiedot </w:t>
      </w:r>
      <w:r w:rsidR="00871FBD">
        <w:t xml:space="preserve">ja mittaustiedot </w:t>
      </w:r>
      <w:r>
        <w:t>veloituksetta siltä ajan jaksolta, kun asiakas voi vaatia hyvitystä tai lämmönmyyjä voi vaatia lisäveloitusta.</w:t>
      </w:r>
      <w:bookmarkEnd w:id="22"/>
    </w:p>
    <w:p w14:paraId="3DF20E8E" w14:textId="38149077" w:rsidR="002A6182" w:rsidRDefault="002A6182" w:rsidP="00720D34">
      <w:pPr>
        <w:pStyle w:val="Otsikko2"/>
      </w:pPr>
      <w:r>
        <w:t xml:space="preserve">Lämmönmyyjä on velvollinen asiakkaan pyynnöstä tarkistamaan arvioituun </w:t>
      </w:r>
      <w:r w:rsidR="00051C03">
        <w:t>käyttöön</w:t>
      </w:r>
      <w:r>
        <w:t xml:space="preserve"> perustuvaa laskutusta, kun arviolaskutuksen perusteina olevissa olosuhteissa on tapahtunut olennainen muutos tai tarkistamiseen muuten on perusteltua syytä.</w:t>
      </w:r>
    </w:p>
    <w:p w14:paraId="0A253D46" w14:textId="450CC9A9" w:rsidR="002A6182" w:rsidRDefault="002A6182" w:rsidP="00E62695">
      <w:pPr>
        <w:pStyle w:val="Otsikko2"/>
      </w:pPr>
      <w:r>
        <w:t>Laskun lähettämisen ja eräpäivän välillä on oltava vähintään kaksi viikkoa.</w:t>
      </w:r>
    </w:p>
    <w:p w14:paraId="51AC582E" w14:textId="04EE7ED4" w:rsidR="002A6182" w:rsidRDefault="002A6182" w:rsidP="00C17995">
      <w:pPr>
        <w:pStyle w:val="Otsikko2"/>
      </w:pPr>
      <w:r>
        <w:t>Asiakas on velvollinen maksamaan</w:t>
      </w:r>
      <w:r w:rsidR="00531C6B">
        <w:t xml:space="preserve"> lämpösopimukseen perustuvat</w:t>
      </w:r>
      <w:r>
        <w:t xml:space="preserve"> maksut viimeistään eräpäivänä. </w:t>
      </w:r>
      <w:r w:rsidR="00620A83">
        <w:t>L</w:t>
      </w:r>
      <w:r w:rsidR="007957C9">
        <w:t>ämpöl</w:t>
      </w:r>
      <w:r w:rsidR="00620A83">
        <w:t xml:space="preserve">asku lähetetään asiakkaan ilmoittamaan laskutusosoitteeseen. Asiakas on vastuussa </w:t>
      </w:r>
      <w:r w:rsidR="007957C9">
        <w:t>lämpö</w:t>
      </w:r>
      <w:r w:rsidR="00620A83">
        <w:t xml:space="preserve">laskun maksamisesta siitä riippumatta, mihin hän on pyytänyt </w:t>
      </w:r>
      <w:r w:rsidR="007957C9">
        <w:t>lämpö</w:t>
      </w:r>
      <w:r w:rsidR="00620A83">
        <w:t>laskun lähettämään.</w:t>
      </w:r>
    </w:p>
    <w:p w14:paraId="5BBFCDED" w14:textId="0A63A2CF" w:rsidR="00F330E7" w:rsidRDefault="002A6182" w:rsidP="00DA1D2B">
      <w:pPr>
        <w:pStyle w:val="Otsikko2"/>
      </w:pPr>
      <w:r>
        <w:t>Myöhästyneistä maksusuorituksista myyjällä on oikeus periä sopimuksen mukaista viivästyskorkoa.</w:t>
      </w:r>
      <w:r w:rsidR="000C749E">
        <w:t xml:space="preserve"> </w:t>
      </w:r>
      <w:r>
        <w:t>Maksumuistutuksen lähettämisestä voidaan lisäksi periä hinnasto</w:t>
      </w:r>
      <w:r w:rsidR="002952DE">
        <w:t>je</w:t>
      </w:r>
      <w:r>
        <w:t>n mukainen kohtuullinen muistutusmaksu.</w:t>
      </w:r>
    </w:p>
    <w:p w14:paraId="684BE88B" w14:textId="77777777" w:rsidR="002A6182" w:rsidRDefault="00F330E7" w:rsidP="00133697">
      <w:pPr>
        <w:pStyle w:val="Otsikko3"/>
      </w:pPr>
      <w:r>
        <w:t xml:space="preserve">Kuluttajalta viivästyskorkoa on oikeus periä </w:t>
      </w:r>
      <w:r w:rsidR="00667A64">
        <w:t xml:space="preserve">enintään </w:t>
      </w:r>
      <w:r>
        <w:t>korkolain mukaisesti</w:t>
      </w:r>
      <w:r w:rsidR="00A856BF">
        <w:t xml:space="preserve"> ja maksumuistutuksesta </w:t>
      </w:r>
      <w:r w:rsidR="00147482">
        <w:t xml:space="preserve">maksua </w:t>
      </w:r>
      <w:r w:rsidR="00A856BF">
        <w:t>enintään perintälain mukaisesti</w:t>
      </w:r>
      <w:r>
        <w:t>.</w:t>
      </w:r>
    </w:p>
    <w:p w14:paraId="43250878" w14:textId="388B3F12" w:rsidR="00D7391D" w:rsidRDefault="002A6182" w:rsidP="00667A64">
      <w:pPr>
        <w:pStyle w:val="Otsikko2"/>
      </w:pPr>
      <w:r>
        <w:t>Asiakas voi vaatia laskutus-, mittaus- tai mittarin luentavirheeseen perustuvia saataviaan k</w:t>
      </w:r>
      <w:r w:rsidR="00B447EE">
        <w:t>olmen</w:t>
      </w:r>
      <w:r>
        <w:t xml:space="preserve"> vuoden ajalta.</w:t>
      </w:r>
    </w:p>
    <w:p w14:paraId="7EC2B39D" w14:textId="77777777" w:rsidR="00F330E7" w:rsidRDefault="00D7391D" w:rsidP="00D7391D">
      <w:pPr>
        <w:pStyle w:val="Otsikko3"/>
      </w:pPr>
      <w:r>
        <w:t>Kuluttaja voi</w:t>
      </w:r>
      <w:r w:rsidR="00A856BF">
        <w:t xml:space="preserve"> vaatia saataviaan</w:t>
      </w:r>
      <w:r>
        <w:t xml:space="preserve"> kuitenkin</w:t>
      </w:r>
      <w:r w:rsidR="00A856BF">
        <w:t xml:space="preserve"> enintään kymmenen vuoden ajalta</w:t>
      </w:r>
      <w:r>
        <w:t>, jos virheen syntymisajankohta ja vaikutus laskutukseen voidaan jälkikäteen todeta.</w:t>
      </w:r>
    </w:p>
    <w:p w14:paraId="0E718DF1" w14:textId="77777777" w:rsidR="002A6182" w:rsidRDefault="002A6182" w:rsidP="00DA1D2B">
      <w:pPr>
        <w:pStyle w:val="Otsikko2"/>
      </w:pPr>
      <w:r>
        <w:t>Lämmönmyyjä voi vaatia laskutus-, mittaus- tai mittarin luentavirheeseen perustuvia saatavia</w:t>
      </w:r>
      <w:r w:rsidR="0036403B">
        <w:t>an</w:t>
      </w:r>
      <w:r>
        <w:t xml:space="preserve"> k</w:t>
      </w:r>
      <w:r w:rsidR="00B447EE">
        <w:t>olme</w:t>
      </w:r>
      <w:r>
        <w:t>n vuoden ajalta.</w:t>
      </w:r>
    </w:p>
    <w:p w14:paraId="355F0C6D" w14:textId="77777777" w:rsidR="002A6182" w:rsidRDefault="002A6182" w:rsidP="00DA1D2B">
      <w:pPr>
        <w:pStyle w:val="Otsikko2"/>
      </w:pPr>
      <w:r>
        <w:t xml:space="preserve">Hyvitys tai lisäveloitus suoritetaan mittauslaitteiden tarkistukseen, asiakkaan aikaisempiin ja myöhempiin </w:t>
      </w:r>
      <w:r w:rsidR="00051C03">
        <w:t>käyttö</w:t>
      </w:r>
      <w:r>
        <w:t>määriin sekä muihin tietoihin perustuvan arvion nojalla.</w:t>
      </w:r>
    </w:p>
    <w:p w14:paraId="1A6C7C14" w14:textId="73DEFBC8" w:rsidR="002A6182" w:rsidRDefault="002A6182" w:rsidP="000C749E">
      <w:pPr>
        <w:pStyle w:val="Sisennettyleipteksti"/>
      </w:pPr>
      <w:r>
        <w:t xml:space="preserve">Hyvitykselle tai lisäveloitukselle ei makseta korkoa. Lisäveloituksen maksamiseksi on myönnettävä kohtuullinen, vähintään yhden kuukauden pituinen maksuaika, jonka ylittävältä ajalta voidaan periä </w:t>
      </w:r>
      <w:r w:rsidR="00515711">
        <w:t xml:space="preserve">sopimuksen </w:t>
      </w:r>
      <w:r>
        <w:t>mukaista viivästyskorkoa.</w:t>
      </w:r>
    </w:p>
    <w:p w14:paraId="4EE0D3DF" w14:textId="7DF29CC3" w:rsidR="00515711" w:rsidRDefault="00515711" w:rsidP="00515711">
      <w:pPr>
        <w:pStyle w:val="Otsikko3"/>
      </w:pPr>
      <w:r>
        <w:t>Kuluttajalta viivästyskorkoa on oikeus periä enintään korkolain mukaisesti.</w:t>
      </w:r>
    </w:p>
    <w:p w14:paraId="40189D64" w14:textId="5F74DBD3" w:rsidR="007D3190" w:rsidRDefault="007D3190" w:rsidP="00F411D3">
      <w:pPr>
        <w:pStyle w:val="Otsikko2"/>
      </w:pPr>
      <w:r>
        <w:t xml:space="preserve">Lämmönmyyjän on </w:t>
      </w:r>
      <w:r w:rsidR="00D24078">
        <w:t>asetettava</w:t>
      </w:r>
      <w:r w:rsidR="002908B1">
        <w:t xml:space="preserve"> asiakkaan</w:t>
      </w:r>
      <w:r w:rsidR="00D24078">
        <w:t xml:space="preserve"> saataville</w:t>
      </w:r>
      <w:r>
        <w:t xml:space="preserve"> kulutus- ja laskutustiedot maksutta.</w:t>
      </w:r>
    </w:p>
    <w:p w14:paraId="05FC72F3" w14:textId="21221894" w:rsidR="00F411D3" w:rsidRDefault="00CA0F21" w:rsidP="00F411D3">
      <w:pPr>
        <w:pStyle w:val="Otsikko2"/>
      </w:pPr>
      <w:r>
        <w:t>L</w:t>
      </w:r>
      <w:r w:rsidRPr="00CA0F21">
        <w:t>ämmönmyyjän on asetettava asiakkaan saataville tosiasialliseen kulutukseen perustuvat kulutustiedot kerran kuu</w:t>
      </w:r>
      <w:r w:rsidR="00FB1BFC">
        <w:t>kaudessa</w:t>
      </w:r>
      <w:r w:rsidRPr="00CA0F21">
        <w:t>, jos asiakkaalla on etäluettava mittari.</w:t>
      </w:r>
      <w:r w:rsidR="00FB1BFC">
        <w:t xml:space="preserve"> Tiedot on aset</w:t>
      </w:r>
      <w:r w:rsidR="00E12F2D">
        <w:t>e</w:t>
      </w:r>
      <w:r w:rsidR="00FB1BFC">
        <w:t>tta</w:t>
      </w:r>
      <w:r w:rsidR="00E12F2D">
        <w:t>va asiakkaan saataville vähintään neljä kertaa vuodessa, jos asiakkaalla ei ole etäluetta</w:t>
      </w:r>
      <w:r w:rsidR="00A34B0A">
        <w:t>vaa mittaria</w:t>
      </w:r>
      <w:r w:rsidR="00E12F2D">
        <w:t>.</w:t>
      </w:r>
    </w:p>
    <w:p w14:paraId="54DB3A20" w14:textId="75B53061" w:rsidR="00916B31" w:rsidRDefault="00916B31" w:rsidP="00916B31">
      <w:pPr>
        <w:pStyle w:val="Otsikko2"/>
      </w:pPr>
      <w:bookmarkStart w:id="23" w:name="_Ref75766345"/>
      <w:r w:rsidRPr="004A1DD2">
        <w:t xml:space="preserve">Lämmönmyyjän on </w:t>
      </w:r>
      <w:r w:rsidR="00A03757">
        <w:t>asetettava</w:t>
      </w:r>
      <w:r w:rsidR="005B71B1">
        <w:t xml:space="preserve"> asiakkaan</w:t>
      </w:r>
      <w:r w:rsidR="00A03757">
        <w:t xml:space="preserve"> saataville</w:t>
      </w:r>
      <w:r w:rsidRPr="004A1DD2" w:rsidDel="005B71B1">
        <w:t xml:space="preserve"> </w:t>
      </w:r>
      <w:r w:rsidRPr="004A1DD2">
        <w:t>laskutuksen yhteydessä laskutustiedot</w:t>
      </w:r>
      <w:r w:rsidR="00C74918" w:rsidRPr="00C74918">
        <w:t xml:space="preserve"> </w:t>
      </w:r>
      <w:r w:rsidR="00C74918" w:rsidRPr="004A1DD2">
        <w:t>vähintään kerran vuodessa</w:t>
      </w:r>
      <w:r>
        <w:t xml:space="preserve">. Laskutustiedot mahdollistavat vertailun asiakkaan aiempaan lämmön käyttöön ja kustannuksiin sekä vertailun muihin vastaaviin </w:t>
      </w:r>
      <w:r w:rsidR="00E3243F">
        <w:t>a</w:t>
      </w:r>
      <w:r>
        <w:t>siakkaisiin.</w:t>
      </w:r>
      <w:bookmarkEnd w:id="23"/>
    </w:p>
    <w:p w14:paraId="2C40C987" w14:textId="52A016D2" w:rsidR="00985A34" w:rsidRPr="00985A34" w:rsidRDefault="00985A34" w:rsidP="00985A34">
      <w:pPr>
        <w:pStyle w:val="Otsikko2"/>
      </w:pPr>
      <w:r w:rsidRPr="00985A34">
        <w:t xml:space="preserve">Lämmönmyyjä </w:t>
      </w:r>
      <w:r w:rsidR="00A03757">
        <w:t>asett</w:t>
      </w:r>
      <w:r w:rsidR="00E1241C">
        <w:t>a</w:t>
      </w:r>
      <w:r w:rsidR="00A03757">
        <w:t>a</w:t>
      </w:r>
      <w:r w:rsidR="00D324CF">
        <w:t xml:space="preserve"> asiakkaan</w:t>
      </w:r>
      <w:r w:rsidR="00A03757">
        <w:t xml:space="preserve"> saataville</w:t>
      </w:r>
      <w:r w:rsidRPr="00985A34">
        <w:t xml:space="preserve"> kaukolämmön kulutus- ja laskutustiedot sähköisesti, ellei toisin sovita. Edellä mainitut tiedot voidaan asettaa saataville </w:t>
      </w:r>
      <w:r w:rsidRPr="00985A34">
        <w:lastRenderedPageBreak/>
        <w:t xml:space="preserve">lämmönmyyjän verkkosivuilla ja lisätä tästä merkintä </w:t>
      </w:r>
      <w:r w:rsidR="00407B5F">
        <w:t>lämpö</w:t>
      </w:r>
      <w:r w:rsidRPr="00985A34">
        <w:t>laskuun. Tiedot voidaan toimittaa myös asiakkaan ilmoittamaan sähköpostisosoitteeseen</w:t>
      </w:r>
      <w:r>
        <w:t>.</w:t>
      </w:r>
    </w:p>
    <w:p w14:paraId="222CEC3A" w14:textId="2E942FD9" w:rsidR="002A6182" w:rsidRDefault="002A6182" w:rsidP="000C749E">
      <w:pPr>
        <w:pStyle w:val="Otsikko1"/>
      </w:pPr>
      <w:bookmarkStart w:id="24" w:name="_Toc478134572"/>
      <w:bookmarkStart w:id="25" w:name="_Toc84605489"/>
      <w:r>
        <w:t>Vakuudet</w:t>
      </w:r>
      <w:bookmarkEnd w:id="24"/>
      <w:bookmarkEnd w:id="25"/>
    </w:p>
    <w:p w14:paraId="306F3B39" w14:textId="77777777" w:rsidR="002A6182" w:rsidRDefault="002A6182" w:rsidP="000A35D3">
      <w:pPr>
        <w:pStyle w:val="Otsikko2"/>
      </w:pPr>
      <w:r>
        <w:t>Lämmönmyyjällä on oikeus vaatia asiakkaalta kohtuullinen vakuus tai ennakkomaksu lämpösopimukseen perustuvien saataviensa maksamisesta lämpösopimusta tehtäessä ja lämpösopimuksen voimassa ollessa. Lämpösopimuksen voimassa ollessa vakuutta tai ennakkomaksua voidaan vaatia vain, jos asiakas on olennaisesti laiminlyönyt maksuvelvollisuutensa</w:t>
      </w:r>
      <w:r w:rsidR="000A35D3">
        <w:t xml:space="preserve"> </w:t>
      </w:r>
      <w:r w:rsidR="000A35D3" w:rsidRPr="000A35D3">
        <w:t xml:space="preserve">tai jos </w:t>
      </w:r>
      <w:r w:rsidR="00A856BF">
        <w:t>asiakas on</w:t>
      </w:r>
      <w:r w:rsidR="000A35D3" w:rsidRPr="000A35D3">
        <w:t xml:space="preserve"> luottotie</w:t>
      </w:r>
      <w:r w:rsidR="00A856BF">
        <w:t>tojen perusteella ilmeisesti kyvytön suoriutumaan lämpösopimukseen perustuvista maksuista</w:t>
      </w:r>
      <w:r w:rsidR="00385520">
        <w:t>.</w:t>
      </w:r>
    </w:p>
    <w:p w14:paraId="363FBE7E" w14:textId="77777777" w:rsidR="00841E44" w:rsidRDefault="00841E44" w:rsidP="00841E44">
      <w:pPr>
        <w:pStyle w:val="Otsikko3"/>
      </w:pPr>
      <w:r>
        <w:t>Kuluttajalta vakuutta tai ennakkomaksua voidaan vaatia kuitenkin vain etukäteen selvitetyistä erittäin painavista syistä. Erittäin painavia syitä voivat olla esimerkiksi:</w:t>
      </w:r>
    </w:p>
    <w:p w14:paraId="467BB7DF" w14:textId="531ECDEA" w:rsidR="00841E44" w:rsidRDefault="00841E44" w:rsidP="00D01938">
      <w:pPr>
        <w:pStyle w:val="Luettelo3"/>
        <w:tabs>
          <w:tab w:val="clear" w:pos="1636"/>
          <w:tab w:val="clear" w:pos="2977"/>
          <w:tab w:val="left" w:pos="2694"/>
        </w:tabs>
        <w:ind w:left="2694" w:hanging="284"/>
      </w:pPr>
      <w:r>
        <w:t>kuluttajan lämmöntoimitus on keskeytetty maksulaiminlyönnin vuoksi</w:t>
      </w:r>
    </w:p>
    <w:p w14:paraId="1349C686" w14:textId="5FCE61E6" w:rsidR="00841E44" w:rsidRDefault="00841E44" w:rsidP="00D01938">
      <w:pPr>
        <w:pStyle w:val="Luettelo3"/>
        <w:tabs>
          <w:tab w:val="clear" w:pos="1636"/>
          <w:tab w:val="clear" w:pos="2977"/>
          <w:tab w:val="left" w:pos="2694"/>
        </w:tabs>
        <w:ind w:left="2694" w:hanging="284"/>
      </w:pPr>
      <w:r>
        <w:t>lämmönmyyjällä on kuluttajalta lämpösopimukseen liittyviä saatavia, joiden määrää voidaan pitää huomattavana lämpösopimuksen laskutuksen määrään nähden; tai</w:t>
      </w:r>
    </w:p>
    <w:p w14:paraId="1051B45C" w14:textId="0B8E90DF" w:rsidR="00841E44" w:rsidRDefault="00841E44" w:rsidP="00D01938">
      <w:pPr>
        <w:pStyle w:val="Luettelo3"/>
        <w:tabs>
          <w:tab w:val="clear" w:pos="1636"/>
          <w:tab w:val="clear" w:pos="2977"/>
          <w:tab w:val="left" w:pos="2694"/>
        </w:tabs>
        <w:ind w:left="2694" w:hanging="284"/>
      </w:pPr>
      <w:r>
        <w:t>kuluttajan luottotiedoista ilmenee, että kuluttaja on ilmeisesti kyvytön suoriutumaan lämpösopimukseen perustuvista maksuista.</w:t>
      </w:r>
    </w:p>
    <w:p w14:paraId="2980F14F" w14:textId="77777777" w:rsidR="002A6182" w:rsidRDefault="00841E44" w:rsidP="00841E44">
      <w:pPr>
        <w:pStyle w:val="Sisennetty2"/>
      </w:pPr>
      <w:r>
        <w:t>Lämpösopimuksen voimassa ollessa vakuutta tai ennakkomaksua voidaan vaatia vain, jos kuluttaja on olennaisesti laiminlyönyt maksuvelvollisuutensa.</w:t>
      </w:r>
    </w:p>
    <w:p w14:paraId="52B62CE7" w14:textId="77777777" w:rsidR="002A6182" w:rsidRDefault="002A6182" w:rsidP="00DA1D2B">
      <w:pPr>
        <w:pStyle w:val="Otsikko2"/>
      </w:pPr>
      <w:r>
        <w:t>Lämmönmyyjä ei maksa vakuudelle tai ennakkomaksulle korkoa.</w:t>
      </w:r>
    </w:p>
    <w:p w14:paraId="31E58584" w14:textId="79971001" w:rsidR="00630C98" w:rsidRPr="001E62A8" w:rsidRDefault="002A6182" w:rsidP="00442B8F">
      <w:pPr>
        <w:pStyle w:val="Otsikko2"/>
      </w:pPr>
      <w:bookmarkStart w:id="26" w:name="_Ref73977763"/>
      <w:r>
        <w:t xml:space="preserve">Vakuus tai ennakkomaksu voi olla määrältään enintään laskutuskauden alun ja lämmöntoimituksen keskeyttämisen välisen ajan </w:t>
      </w:r>
      <w:r w:rsidR="00407B5F">
        <w:t>lämpö</w:t>
      </w:r>
      <w:r w:rsidR="007559A1">
        <w:t xml:space="preserve">laskun </w:t>
      </w:r>
      <w:r>
        <w:t>suuruinen, jollei asiakkaan kanssa ole toisin sovittu. Lämpölaskun suuruus lasketaan asiakkaan lämmönkäytöstä tehdyn arvion mukaan</w:t>
      </w:r>
      <w:r w:rsidR="005A254E">
        <w:t>.</w:t>
      </w:r>
      <w:r w:rsidR="00442B8F">
        <w:t xml:space="preserve"> Arvio voidaan tehdä suurimman lämmönkäytön ajanjakson mukaan</w:t>
      </w:r>
      <w:r>
        <w:t>.</w:t>
      </w:r>
      <w:bookmarkEnd w:id="26"/>
    </w:p>
    <w:p w14:paraId="4D3FEC7F" w14:textId="77777777" w:rsidR="001E62A8" w:rsidRPr="009E6472" w:rsidRDefault="001E62A8" w:rsidP="001E62A8">
      <w:pPr>
        <w:pStyle w:val="Otsikko3"/>
      </w:pPr>
      <w:r>
        <w:t>Kuluttajan kanssa ei voi sopia suuremmasta vakuudesta tai ennakkomaksusta kuin laskutuskauden alun ja lämmöntoimituksen keskeyttämisen välisen ajan lämpölasku.</w:t>
      </w:r>
    </w:p>
    <w:p w14:paraId="2860B248" w14:textId="32B678EB" w:rsidR="00AB411D" w:rsidRDefault="00AB411D" w:rsidP="00AB411D">
      <w:pPr>
        <w:pStyle w:val="Otsikko2"/>
      </w:pPr>
      <w:r>
        <w:t>Lämmönm</w:t>
      </w:r>
      <w:r w:rsidRPr="00AB411D">
        <w:t xml:space="preserve">yyjällä on oikeus käyttää vakuutta tai ennakkomaksua </w:t>
      </w:r>
      <w:r>
        <w:t>lämmönmyyntiin</w:t>
      </w:r>
      <w:r w:rsidRPr="00AB411D">
        <w:t xml:space="preserve"> perustuvien erääntyneiden saataviensa, kertyneiden viivästyskorkojen ja kohtuullisten perimiskulujen suorittamiseksi. Jos </w:t>
      </w:r>
      <w:r>
        <w:t>lämmön</w:t>
      </w:r>
      <w:r w:rsidRPr="00AB411D">
        <w:t xml:space="preserve">myyjä käyttää vakuuden tai ennakkomaksun tai osan siitä saataviensa suorittamiseksi on </w:t>
      </w:r>
      <w:r>
        <w:t>lämmönmyyjällä oikeus vaatia asiakasta</w:t>
      </w:r>
      <w:r w:rsidRPr="00AB411D">
        <w:t xml:space="preserve"> täydentämään vaku</w:t>
      </w:r>
      <w:r>
        <w:t xml:space="preserve">us tai ennakkomaksu kohdassa </w:t>
      </w:r>
      <w:r w:rsidR="002442CB">
        <w:fldChar w:fldCharType="begin"/>
      </w:r>
      <w:r w:rsidR="002442CB">
        <w:instrText xml:space="preserve"> REF _Ref73977763 \r \h </w:instrText>
      </w:r>
      <w:r w:rsidR="002442CB">
        <w:fldChar w:fldCharType="separate"/>
      </w:r>
      <w:r w:rsidR="000E3407">
        <w:t>7.3</w:t>
      </w:r>
      <w:r w:rsidR="002442CB">
        <w:fldChar w:fldCharType="end"/>
      </w:r>
      <w:r w:rsidRPr="00AB411D">
        <w:t xml:space="preserve"> mainitun määräiseksi, jos sopimussuhde edelleen jatkuu.</w:t>
      </w:r>
    </w:p>
    <w:p w14:paraId="20A44E72" w14:textId="2F4EBDCA" w:rsidR="002A6182" w:rsidRDefault="005F0DC3" w:rsidP="00AB411D">
      <w:pPr>
        <w:pStyle w:val="Otsikko2"/>
      </w:pPr>
      <w:bookmarkStart w:id="27" w:name="_Ref73977811"/>
      <w:r>
        <w:t>Lämmönm</w:t>
      </w:r>
      <w:r w:rsidR="00AB411D" w:rsidRPr="00AB411D">
        <w:t xml:space="preserve">yyjä palauttaa vakuuden </w:t>
      </w:r>
      <w:r w:rsidR="00DE557C">
        <w:t>lämpö</w:t>
      </w:r>
      <w:r w:rsidR="00AB411D" w:rsidRPr="00AB411D">
        <w:t xml:space="preserve">sopimuksen päätyttyä välittömästi, kun loppulasku on maksettu ja mahdolliset muut </w:t>
      </w:r>
      <w:r w:rsidR="00AB411D">
        <w:t>asiakkaan</w:t>
      </w:r>
      <w:r w:rsidR="00AB411D" w:rsidRPr="00AB411D">
        <w:t xml:space="preserve"> velvoitteet suoritettu.</w:t>
      </w:r>
      <w:r w:rsidR="00AB411D">
        <w:t xml:space="preserve"> </w:t>
      </w:r>
      <w:r w:rsidR="002A6182">
        <w:t>Lämpösopimuksen pysyessä voimassa vakuus palautetaan viimeistään kahden vuoden</w:t>
      </w:r>
      <w:r w:rsidR="00AB411D">
        <w:t>, kuluttajalle yhden vuoden,</w:t>
      </w:r>
      <w:r w:rsidR="002A6182">
        <w:t xml:space="preserve"> kuluttua sen antamisesta. Vakuutta ei lämpösopimuksen voimassa ollessa palauteta, jos asiakas on vakuudenpitoaikana laiminlyönyt maksujaan olennaisesti. </w:t>
      </w:r>
      <w:r w:rsidR="00AB411D" w:rsidRPr="00AB411D">
        <w:t xml:space="preserve">Vakuutta tai sen osaa ei </w:t>
      </w:r>
      <w:r w:rsidR="00917D44">
        <w:t>lämpö</w:t>
      </w:r>
      <w:r w:rsidR="00AB411D" w:rsidRPr="00AB411D">
        <w:t>sopimuksen pysyessä voimassa tai päätyttyä kuitenkaan palauteta, mikäli</w:t>
      </w:r>
      <w:r w:rsidR="00AB411D">
        <w:t xml:space="preserve"> lämmön</w:t>
      </w:r>
      <w:r w:rsidR="00AB411D" w:rsidRPr="00AB411D">
        <w:t xml:space="preserve">myyjä voi vaatia koko vakuuden tai vakuuden osan käyttämistä </w:t>
      </w:r>
      <w:r w:rsidR="00AB411D">
        <w:t xml:space="preserve">asiakkaan </w:t>
      </w:r>
      <w:r w:rsidR="00AB411D" w:rsidRPr="00AB411D">
        <w:t xml:space="preserve">muihin voimassa oleviin ja päättyneisiin </w:t>
      </w:r>
      <w:r w:rsidR="00AB411D">
        <w:t>lämpösopimuksiin</w:t>
      </w:r>
      <w:r w:rsidR="00AB411D" w:rsidRPr="00AB411D">
        <w:t xml:space="preserve"> perustuvien erääntyneiden saataviensa, kertyneiden viivästyskorkojen ja kohtuullisten perimiskulujen </w:t>
      </w:r>
      <w:r w:rsidR="00AB411D" w:rsidRPr="00AB411D">
        <w:lastRenderedPageBreak/>
        <w:t>kuittaamiseen.</w:t>
      </w:r>
      <w:r w:rsidR="00AB411D">
        <w:t xml:space="preserve"> Jos asiakas ei ole kuluttaja, l</w:t>
      </w:r>
      <w:r w:rsidR="002A6182">
        <w:t>ämmönmyyjä ja asiakas voivat sopia vakuuden palauttamisesta toisin. Ennakkomaksu käytetään erääntyvien lämpölaskujen suorittamiseen tässä kohdassa vakuuden palauttamiselle määritellyn ajan kuluessa.</w:t>
      </w:r>
      <w:bookmarkEnd w:id="27"/>
    </w:p>
    <w:p w14:paraId="5A624088" w14:textId="77777777" w:rsidR="002A6182" w:rsidRDefault="002A6182" w:rsidP="00DA1D2B">
      <w:pPr>
        <w:pStyle w:val="Otsikko2"/>
      </w:pPr>
      <w:bookmarkStart w:id="28" w:name="_Ref73977870"/>
      <w:r>
        <w:t xml:space="preserve">Vakuuden tai ennakkomaksun luovuttamisesta laaditaan </w:t>
      </w:r>
      <w:r w:rsidR="000A35D3">
        <w:t>vahvistus</w:t>
      </w:r>
      <w:r w:rsidR="00195871">
        <w:t xml:space="preserve"> kirjallisesti tai muulla pysyvällä tavalla</w:t>
      </w:r>
      <w:r w:rsidR="00385520">
        <w:t>.</w:t>
      </w:r>
      <w:bookmarkEnd w:id="28"/>
    </w:p>
    <w:p w14:paraId="06528870" w14:textId="2AC2B2C3" w:rsidR="002A6182" w:rsidRDefault="002A6182" w:rsidP="00DA1D2B">
      <w:pPr>
        <w:pStyle w:val="Otsikko2"/>
      </w:pPr>
      <w:r>
        <w:t xml:space="preserve">Vakuuden tai ennakkomaksun luovuttamisen sijasta asiakas ja lämmönmyyjä voivat sopia lämpösopimuksen mukaisten maksujen maksamisesta ennakkoon. Palaamisesta tavanomaiseen maksuaikatauluun noudatetaan soveltuvin osin, mitä kohdassa </w:t>
      </w:r>
      <w:r w:rsidR="00590E4E">
        <w:fldChar w:fldCharType="begin"/>
      </w:r>
      <w:r w:rsidR="00590E4E">
        <w:instrText xml:space="preserve"> REF _Ref73977811 \r \h </w:instrText>
      </w:r>
      <w:r w:rsidR="00590E4E">
        <w:fldChar w:fldCharType="separate"/>
      </w:r>
      <w:r w:rsidR="000E3407">
        <w:t>7.5</w:t>
      </w:r>
      <w:r w:rsidR="00590E4E">
        <w:fldChar w:fldCharType="end"/>
      </w:r>
      <w:r>
        <w:t xml:space="preserve"> on määrätty.</w:t>
      </w:r>
    </w:p>
    <w:p w14:paraId="2748DACD" w14:textId="52416079" w:rsidR="00385520" w:rsidRDefault="002A6182" w:rsidP="00385520">
      <w:pPr>
        <w:pStyle w:val="Otsikko2"/>
      </w:pPr>
      <w:r>
        <w:t xml:space="preserve">Tässä luvussa tarkoitetusta ennakkomaksusta tai kohdassa </w:t>
      </w:r>
      <w:r w:rsidR="001952A0">
        <w:fldChar w:fldCharType="begin"/>
      </w:r>
      <w:r w:rsidR="001952A0">
        <w:instrText xml:space="preserve"> REF _Ref73977870 \r \h </w:instrText>
      </w:r>
      <w:r w:rsidR="001952A0">
        <w:fldChar w:fldCharType="separate"/>
      </w:r>
      <w:r w:rsidR="000E3407">
        <w:t>7.6</w:t>
      </w:r>
      <w:r w:rsidR="001952A0">
        <w:fldChar w:fldCharType="end"/>
      </w:r>
      <w:r>
        <w:t xml:space="preserve"> tarkoitetusta ennakosta ei ole kyse, jos asiakas valitsee valittavissaan olevista erilaisista maksutapavaihtoehdoista sellaisen, johon kuuluu etupainotteinen maksujärjestely</w:t>
      </w:r>
      <w:r w:rsidR="00385520">
        <w:t>.</w:t>
      </w:r>
    </w:p>
    <w:p w14:paraId="30FEA119" w14:textId="77777777" w:rsidR="002A6182" w:rsidRDefault="002A6182" w:rsidP="00DA1D2B">
      <w:pPr>
        <w:pStyle w:val="Otsikko1"/>
      </w:pPr>
      <w:bookmarkStart w:id="29" w:name="_Toc478134573"/>
      <w:bookmarkStart w:id="30" w:name="_Toc84605490"/>
      <w:r>
        <w:t>Sopimuksen siirto</w:t>
      </w:r>
      <w:bookmarkEnd w:id="29"/>
      <w:bookmarkEnd w:id="30"/>
    </w:p>
    <w:p w14:paraId="3376FF85" w14:textId="38D1AB53" w:rsidR="002A6182" w:rsidRDefault="002A6182" w:rsidP="00DA1D2B">
      <w:pPr>
        <w:pStyle w:val="Otsikko2"/>
      </w:pPr>
      <w:r>
        <w:t xml:space="preserve">Lämmönmyyjä on oikeutettu siirtämään lämpösopimuksen toiselle lämmönmyyjälle. Sopimuksen ehtoja ei voida siirron yhteydessä muuttaa. Uusi lämmönmyyjä on velvollinen ilmoittamaan siirrosta asiakkaalle viimeistään ensimmäisen </w:t>
      </w:r>
      <w:r w:rsidR="007547C1">
        <w:t>lämpö</w:t>
      </w:r>
      <w:r>
        <w:t>laskun yhteydessä.</w:t>
      </w:r>
    </w:p>
    <w:p w14:paraId="77355712" w14:textId="77777777" w:rsidR="002A6182" w:rsidRDefault="002A6182" w:rsidP="00DA1D2B">
      <w:pPr>
        <w:pStyle w:val="Otsikko2"/>
      </w:pPr>
      <w:r>
        <w:t>Asiakas voi siirtää lämpösopimuksen kolmannelle siirtohetken mukaisine oikeuksineen ja velvollisuuksineen.</w:t>
      </w:r>
    </w:p>
    <w:p w14:paraId="545A51DD" w14:textId="77777777" w:rsidR="002A6182" w:rsidRDefault="002A6182" w:rsidP="000C749E">
      <w:pPr>
        <w:pStyle w:val="Sisennettyleipteksti"/>
      </w:pPr>
      <w:r>
        <w:t>Lämpösopimus ei siirry automaattisesti kiinteistön luovutuksen yhteydessä. Jos lämpösopimus halutaan siirtää kiinteistön uudelle omistajalle tai haltijalle, siirrosta tulee mainita</w:t>
      </w:r>
      <w:r w:rsidR="009507F5">
        <w:t xml:space="preserve"> kiinteistön</w:t>
      </w:r>
      <w:r>
        <w:t xml:space="preserve"> luovutuskirjassa tai tehdä erillinen luovutuskirja.</w:t>
      </w:r>
    </w:p>
    <w:p w14:paraId="28035CBC" w14:textId="77777777" w:rsidR="002A6182" w:rsidRDefault="002A6182" w:rsidP="00DA1D2B">
      <w:pPr>
        <w:pStyle w:val="Otsikko2"/>
      </w:pPr>
      <w:r>
        <w:t xml:space="preserve">Lämmönmyyjä hyväksyy lämpösopimuksen siirron saajan asiakkaaksi, jos siirtohetkeen mennessä kertyneet lämmönmyyjän saatavat on maksettu ja siirron saaja sitoutuu kirjallisesti </w:t>
      </w:r>
      <w:r w:rsidR="00195871">
        <w:t xml:space="preserve">tai muulla pysyvällä tavalla </w:t>
      </w:r>
      <w:r>
        <w:t>noudattamaan siirretyn lämpösopimuksen ehtoja.</w:t>
      </w:r>
    </w:p>
    <w:p w14:paraId="24095CC9" w14:textId="77777777" w:rsidR="002A6182" w:rsidRDefault="002A6182" w:rsidP="00DA1D2B">
      <w:pPr>
        <w:pStyle w:val="Otsikko2"/>
      </w:pPr>
      <w:r>
        <w:t>Jos asiakas luovuttaa lämpösopimuksessa tarkoitetut rakennukset, tontin tai sen osan sopimuksen voimassaoloaikana, hän on vastuussa sopimuksen mukaisista sitoumuksistaan siihen saakka, kun uusi omistaja tai haltija on antanut lämmönmyyjälle vastaavat sitoumukset ja lämmönmyyjä on ne hyväksynyt.</w:t>
      </w:r>
    </w:p>
    <w:p w14:paraId="16393F3F" w14:textId="788C1B56" w:rsidR="002A6182" w:rsidRDefault="002A6182" w:rsidP="00DA1D2B">
      <w:pPr>
        <w:pStyle w:val="Otsikko2"/>
      </w:pPr>
      <w:r>
        <w:t>Lämpösopimusta ei voida siirtää toiseen lämmönkäyttöpaikkaan.</w:t>
      </w:r>
    </w:p>
    <w:p w14:paraId="2D3C1E84" w14:textId="77777777" w:rsidR="002A6182" w:rsidRDefault="002A6182" w:rsidP="00DA1D2B">
      <w:pPr>
        <w:pStyle w:val="Otsikko1"/>
      </w:pPr>
      <w:bookmarkStart w:id="31" w:name="_Toc478134574"/>
      <w:bookmarkStart w:id="32" w:name="_Toc84605491"/>
      <w:r>
        <w:t>Lämmöntoimituksen keskeytykset asiakkaasta johtuvista syistä</w:t>
      </w:r>
      <w:bookmarkEnd w:id="31"/>
      <w:bookmarkEnd w:id="32"/>
    </w:p>
    <w:p w14:paraId="766B847E" w14:textId="77777777" w:rsidR="002A6182" w:rsidRDefault="002A6182" w:rsidP="00DA1D2B">
      <w:pPr>
        <w:pStyle w:val="Otsikko2"/>
      </w:pPr>
      <w:bookmarkStart w:id="33" w:name="_Ref73978537"/>
      <w:r>
        <w:t>Lämmönmyyjällä on asiakkaan laiminlyönnin perusteella oikeus keskeyttää lämmöntoimitus seuraavissa tapauksissa:</w:t>
      </w:r>
      <w:bookmarkEnd w:id="33"/>
    </w:p>
    <w:p w14:paraId="15C6CE1C" w14:textId="59A68954" w:rsidR="002A6182" w:rsidRDefault="002A6182" w:rsidP="006B69FA">
      <w:pPr>
        <w:pStyle w:val="Luettelo2"/>
      </w:pPr>
      <w:bookmarkStart w:id="34" w:name="_Ref73978540"/>
      <w:r w:rsidRPr="005C1ED0">
        <w:t>jos</w:t>
      </w:r>
      <w:r>
        <w:t xml:space="preserve"> </w:t>
      </w:r>
      <w:r w:rsidRPr="0002237D">
        <w:t>asiakas</w:t>
      </w:r>
      <w:r>
        <w:t xml:space="preserve"> ei muistutuksesta huolimatta maksa erääntynyttä </w:t>
      </w:r>
      <w:r w:rsidR="007547C1">
        <w:t>lämpö</w:t>
      </w:r>
      <w:r>
        <w:t xml:space="preserve">laskua kohtuullisessa </w:t>
      </w:r>
      <w:r w:rsidRPr="00A22855">
        <w:t>ajassa</w:t>
      </w:r>
      <w:r>
        <w:t xml:space="preserve"> ja </w:t>
      </w:r>
      <w:r w:rsidR="007547C1">
        <w:t>lämpö</w:t>
      </w:r>
      <w:r>
        <w:t xml:space="preserve">laskun määrä on vähintään </w:t>
      </w:r>
      <w:r w:rsidR="00195871">
        <w:t>5</w:t>
      </w:r>
      <w:r w:rsidR="00D059E3">
        <w:t>00</w:t>
      </w:r>
      <w:r>
        <w:t xml:space="preserve"> euroa, tai vanhimman maksamatta olevan </w:t>
      </w:r>
      <w:r w:rsidR="007547C1">
        <w:t>lämpö</w:t>
      </w:r>
      <w:r>
        <w:t xml:space="preserve">laskun eräpäivästä on kulunut vähintään </w:t>
      </w:r>
      <w:r w:rsidR="00B5251B">
        <w:t>kolme</w:t>
      </w:r>
      <w:r>
        <w:t xml:space="preserve"> kuu</w:t>
      </w:r>
      <w:r w:rsidR="00957018">
        <w:t>kautta;</w:t>
      </w:r>
      <w:bookmarkEnd w:id="34"/>
    </w:p>
    <w:p w14:paraId="06DDD73A" w14:textId="77777777" w:rsidR="002A6182" w:rsidRDefault="002A6182" w:rsidP="002A72FE">
      <w:pPr>
        <w:pStyle w:val="Luettelo2"/>
      </w:pPr>
      <w:r>
        <w:t xml:space="preserve">jos asiakas ei lämmönmyyjän kehotuksesta huolimatta korjaa laitteissaan tai tiloissaan olevaa vikaa tai puutetta, joka aiheuttaa tai </w:t>
      </w:r>
      <w:r w:rsidR="00195871">
        <w:t>voi</w:t>
      </w:r>
      <w:r>
        <w:t xml:space="preserve"> aiheuttaa vahingonvaaran tai koh</w:t>
      </w:r>
      <w:r w:rsidR="00957018">
        <w:t>tuutonta haittaa</w:t>
      </w:r>
      <w:r w:rsidR="00195871">
        <w:t xml:space="preserve"> henkilölle tai omaisuudelle</w:t>
      </w:r>
      <w:r w:rsidR="00957018">
        <w:t>;</w:t>
      </w:r>
    </w:p>
    <w:p w14:paraId="07967163" w14:textId="77777777" w:rsidR="002A6182" w:rsidRDefault="002A6182" w:rsidP="002A72FE">
      <w:pPr>
        <w:pStyle w:val="Luettelo2"/>
      </w:pPr>
      <w:r>
        <w:lastRenderedPageBreak/>
        <w:t>jos asiakas ei salli esteetöntä sisäänpääsyä tai tarkastusoikeutta osapuolten kaukolämpölaitteiden</w:t>
      </w:r>
      <w:r w:rsidR="007E1CAA">
        <w:t xml:space="preserve">, tiedonsiirtojärjestelmien </w:t>
      </w:r>
      <w:r>
        <w:t>tai lämmityslaitteiden asentamiseksi, huoltamiseksi, korjaamiseksi tai val</w:t>
      </w:r>
      <w:r w:rsidR="00957018">
        <w:t>vomiseksi; tai</w:t>
      </w:r>
    </w:p>
    <w:p w14:paraId="3188A7FA" w14:textId="77777777" w:rsidR="002A6182" w:rsidRDefault="002A6182" w:rsidP="002A72FE">
      <w:pPr>
        <w:pStyle w:val="Luettelo2"/>
      </w:pPr>
      <w:r>
        <w:t>jos asiakas muuten olennaisesti laiminlyö lämpösopimukseen perustuvat velvollisuutensa.</w:t>
      </w:r>
    </w:p>
    <w:p w14:paraId="62A0E075" w14:textId="77777777" w:rsidR="00324C19" w:rsidRDefault="00324C19" w:rsidP="00DA1D2B">
      <w:pPr>
        <w:pStyle w:val="Otsikko2"/>
      </w:pPr>
      <w:r>
        <w:t xml:space="preserve">Lämmöntoimitusta ei kuitenkaan voida </w:t>
      </w:r>
      <w:r w:rsidR="006C104E">
        <w:t xml:space="preserve">maksulaiminlyönnin vuoksi </w:t>
      </w:r>
      <w:r>
        <w:t>keskeyttää seuraavissa tapauksissa:</w:t>
      </w:r>
    </w:p>
    <w:p w14:paraId="50CFE303" w14:textId="77777777" w:rsidR="006C104E" w:rsidRPr="00664EE5" w:rsidRDefault="004554C7" w:rsidP="006B69FA">
      <w:pPr>
        <w:pStyle w:val="Luettelo2"/>
        <w:numPr>
          <w:ilvl w:val="0"/>
          <w:numId w:val="32"/>
        </w:numPr>
      </w:pPr>
      <w:r w:rsidRPr="00D01D22">
        <w:t>L</w:t>
      </w:r>
      <w:r w:rsidR="006C104E" w:rsidRPr="00D01D22">
        <w:t>ämmöntoimitusta</w:t>
      </w:r>
      <w:r>
        <w:t xml:space="preserve"> ei voida keskeyttää vakituisena asuntona käytettävästä rakennuksesta tai sen osasta</w:t>
      </w:r>
      <w:r w:rsidR="006C104E" w:rsidRPr="00664EE5">
        <w:t xml:space="preserve"> lokakuun alun ja huhtikuun lopun välisenä aikana, ennen kuin on kulunut neljä kuukautta laiminlyödyn maksun eräpäivästä.</w:t>
      </w:r>
    </w:p>
    <w:p w14:paraId="5244C341" w14:textId="23C12DB9" w:rsidR="006C104E" w:rsidRPr="00664EE5" w:rsidRDefault="006C104E" w:rsidP="0002237D">
      <w:pPr>
        <w:pStyle w:val="Luettelo2"/>
      </w:pPr>
      <w:r w:rsidRPr="00664EE5">
        <w:t xml:space="preserve">Jos </w:t>
      </w:r>
      <w:r w:rsidR="00827FA0">
        <w:t>kuluttaja</w:t>
      </w:r>
      <w:r w:rsidR="00827FA0" w:rsidRPr="00664EE5">
        <w:t xml:space="preserve"> </w:t>
      </w:r>
      <w:r w:rsidRPr="00664EE5">
        <w:t xml:space="preserve">osoittaa maksun laiminlyönnin johtuvan </w:t>
      </w:r>
      <w:r w:rsidR="00A046C6">
        <w:t>kuluttajan</w:t>
      </w:r>
      <w:r w:rsidR="00A046C6" w:rsidRPr="00664EE5">
        <w:t xml:space="preserve"> </w:t>
      </w:r>
      <w:r w:rsidRPr="00664EE5">
        <w:t xml:space="preserve">vakavasta sairaudesta, työttömyydestä tai siihen verrattavasta, hänestä riippumattomasta syystä, lämmöntoimitusta ei keskeytetä, ennen kuin on kulunut kolme kuukautta </w:t>
      </w:r>
      <w:r w:rsidR="007547C1">
        <w:t>lämpö</w:t>
      </w:r>
      <w:r w:rsidRPr="00664EE5">
        <w:t>laskun ensimmäisestä eräpäivästä. Esteestä on ilmoitettava lämmönmyyjälle, mikäli mahdollista, ennen eräpäivää.</w:t>
      </w:r>
    </w:p>
    <w:p w14:paraId="3303744C" w14:textId="2E476845" w:rsidR="006C104E" w:rsidRPr="00664EE5" w:rsidRDefault="006C104E" w:rsidP="0002237D">
      <w:pPr>
        <w:pStyle w:val="Luettelo2"/>
      </w:pPr>
      <w:r w:rsidRPr="00664EE5">
        <w:t>Jos asiakkaan maksulaiminlyönti aiheutuu ylivoimaisesta esteestä, ei lämmöntoimitusta voida keskeyttää niin kauan kuin este vallitsee.</w:t>
      </w:r>
    </w:p>
    <w:p w14:paraId="26915FBA" w14:textId="0477E6DA" w:rsidR="006C104E" w:rsidRDefault="002A6182" w:rsidP="00DA1D2B">
      <w:pPr>
        <w:pStyle w:val="Otsikko2"/>
      </w:pPr>
      <w:r>
        <w:t xml:space="preserve">Ennen lämmöntoimituksen keskeyttämistä lämmönmyyjä lähettää asiakkaalle </w:t>
      </w:r>
      <w:r w:rsidR="00D177D1">
        <w:t>t</w:t>
      </w:r>
      <w:r>
        <w:t>ä</w:t>
      </w:r>
      <w:r w:rsidR="00D177D1">
        <w:t>mä</w:t>
      </w:r>
      <w:r>
        <w:t xml:space="preserve">n </w:t>
      </w:r>
      <w:r w:rsidR="00544E44">
        <w:t>ilmoittamaan</w:t>
      </w:r>
      <w:r w:rsidR="00827FA0">
        <w:t xml:space="preserve"> osoitteeseen</w:t>
      </w:r>
      <w:r w:rsidR="00544E44">
        <w:t xml:space="preserve"> tai laskutusosoitteeseen</w:t>
      </w:r>
      <w:r>
        <w:t xml:space="preserve"> kehotuksen maksaa erääntynyt saatava (maksukehotus) tai korjata muu laiminlyönti määräajassa, joka on vähintään kaksi viikkoa kehotuksen lähettämisestä.</w:t>
      </w:r>
      <w:r w:rsidR="00D247F1" w:rsidRPr="00D247F1">
        <w:t xml:space="preserve"> Jos asiakas ei kehotuksesta huolimatta maksa erääntynyttä saatavaa tai korjaa muuta sopimusrikkomusta asetetussa määräajassa, lämmönmyyjä lähettää asiakkaan </w:t>
      </w:r>
      <w:r w:rsidR="00544E44">
        <w:t>ilmoittamaan</w:t>
      </w:r>
      <w:r w:rsidR="00EF28F3">
        <w:t xml:space="preserve"> </w:t>
      </w:r>
      <w:r w:rsidR="00544E44">
        <w:t>osoitteeseen tai laskutus</w:t>
      </w:r>
      <w:r w:rsidR="00B447EE">
        <w:t xml:space="preserve">osoitteeseen </w:t>
      </w:r>
      <w:r w:rsidR="00D247F1" w:rsidRPr="00D247F1">
        <w:t xml:space="preserve">vähintään kaksi viikkoa ennen lämmöntoimituksen keskeyttämisajankohtaa </w:t>
      </w:r>
      <w:r w:rsidR="00D247F1" w:rsidRPr="000C3F65">
        <w:t>katkaisuvaroituksen</w:t>
      </w:r>
      <w:r w:rsidR="004554C7" w:rsidRPr="000C3F65">
        <w:t xml:space="preserve"> kirjallisesti tai muulla pysyvällä tavalla</w:t>
      </w:r>
      <w:r w:rsidR="00D247F1" w:rsidRPr="00D247F1">
        <w:t>. Katkaisuvaroituksesta käy ilmi keskeyttämisajankohta.</w:t>
      </w:r>
    </w:p>
    <w:p w14:paraId="32122D6D" w14:textId="77777777" w:rsidR="002A6182" w:rsidRPr="00D247F1" w:rsidRDefault="00D247F1" w:rsidP="00133697">
      <w:pPr>
        <w:pStyle w:val="Otsikko3"/>
      </w:pPr>
      <w:r w:rsidRPr="00D247F1">
        <w:t>Asiakkaan on oikaistava sopimusrikkomus ajoissa ennen ilmoitettua keskeyttämisajankohtaa välttääkseen keskeytyksen.</w:t>
      </w:r>
    </w:p>
    <w:p w14:paraId="7E6573AE" w14:textId="3B8F40E2" w:rsidR="0076698C" w:rsidRDefault="002A6182" w:rsidP="00DA1D2B">
      <w:pPr>
        <w:pStyle w:val="Otsikko2"/>
      </w:pPr>
      <w:r>
        <w:t xml:space="preserve">Keskeyttäminen voi tapahtua aikaisintaan </w:t>
      </w:r>
      <w:r w:rsidR="00135CA1">
        <w:t>kuuden</w:t>
      </w:r>
      <w:r>
        <w:t xml:space="preserve"> viikon kuluttua alkuperäisestä eräpäivästä tai siitä, kun asiakkaalle on ensimmäisen kerran ilmoitettu sopimusrikkomuksesta.</w:t>
      </w:r>
    </w:p>
    <w:p w14:paraId="1513C630" w14:textId="77777777" w:rsidR="00F7381D" w:rsidRDefault="00F7381D" w:rsidP="00DA1D2B">
      <w:pPr>
        <w:pStyle w:val="Otsikko2"/>
      </w:pPr>
      <w:r>
        <w:t>Lämmöntoimitus voidaan keskeyttää myös asiakkaan pyynnöstä.</w:t>
      </w:r>
    </w:p>
    <w:p w14:paraId="32A6C92C" w14:textId="01B8EAE8" w:rsidR="002A6182" w:rsidRDefault="002A6182" w:rsidP="00DA1D2B">
      <w:pPr>
        <w:pStyle w:val="Otsikko2"/>
      </w:pPr>
      <w:r>
        <w:t>Jos lämmöntoimitus keskeytetään asiakkaan puolella olevasta syystä</w:t>
      </w:r>
      <w:r w:rsidR="00F7381D">
        <w:t xml:space="preserve"> tai asiakkaan pyynnöstä</w:t>
      </w:r>
      <w:r>
        <w:t>, asiakas ei vapaudu</w:t>
      </w:r>
      <w:r w:rsidR="00F7381D">
        <w:t xml:space="preserve"> </w:t>
      </w:r>
      <w:r>
        <w:t>maksu- eikä muista velvollisuuksistaan myyjää kohtaan.</w:t>
      </w:r>
    </w:p>
    <w:p w14:paraId="43807D7E" w14:textId="77777777" w:rsidR="002A6182" w:rsidRDefault="002A6182" w:rsidP="00DA1D2B">
      <w:pPr>
        <w:pStyle w:val="Otsikko2"/>
      </w:pPr>
      <w:r w:rsidRPr="006C104E">
        <w:t>Lämmön</w:t>
      </w:r>
      <w:r>
        <w:t>toimituksen keskeyttäminen ei rajoita myyjän oikeutta mahdolliseen vahingonkorvaukseen.</w:t>
      </w:r>
    </w:p>
    <w:p w14:paraId="335B22D1" w14:textId="77777777" w:rsidR="002A6182" w:rsidRDefault="002A6182" w:rsidP="00DA1D2B">
      <w:pPr>
        <w:pStyle w:val="Otsikko2"/>
      </w:pPr>
      <w:r>
        <w:t xml:space="preserve">Lämmönmyyjällä on oikeus periä maksukehotuksen ja katkaisuvaroituksen lähettämisestä sekä lämmöntoimituksen keskeyttämisestä ja uudelleen aloittamisesta </w:t>
      </w:r>
      <w:r w:rsidR="00C47FF5">
        <w:t>hinnasto</w:t>
      </w:r>
      <w:r w:rsidR="002952DE">
        <w:t>je</w:t>
      </w:r>
      <w:r w:rsidR="00C47FF5">
        <w:t xml:space="preserve">n </w:t>
      </w:r>
      <w:r>
        <w:t>mukaiset maksut.</w:t>
      </w:r>
    </w:p>
    <w:p w14:paraId="4A536FCF" w14:textId="2E1880BA" w:rsidR="00827FA0" w:rsidRDefault="002A6182" w:rsidP="00DA1D2B">
      <w:pPr>
        <w:pStyle w:val="Otsikko2"/>
      </w:pPr>
      <w:r>
        <w:t>Lämmöntoimitusta jatketaan sen jälkeen, kun keskeyttämisen aihe on poistettu. Lämmönmyyjä ei kuitenkaan ole velvollinen jatkamaan lämmöntoimitusta ennen kuin asiakas on maksanut maksukehotuksesta ja katkaisuvaroituksesta sekä muista keskeytykseen ja jälleen kytkentään liittyvistä toimenpiteistä aiheutuneet maksut ja kustannukset sekä erääntyneet lämmönmyyjän saatavat</w:t>
      </w:r>
      <w:r w:rsidR="007B61DE">
        <w:t xml:space="preserve"> ja vaaditun vakuuden</w:t>
      </w:r>
      <w:r>
        <w:t>.</w:t>
      </w:r>
      <w:r w:rsidR="007B61DE">
        <w:t xml:space="preserve"> Lämmönmyyjä ja asiakas voivat sopia</w:t>
      </w:r>
      <w:r w:rsidR="005A3055">
        <w:t>,</w:t>
      </w:r>
      <w:r w:rsidR="007B61DE">
        <w:t xml:space="preserve"> että lämmöntoimitus aloitetaan uudelleen jo enne</w:t>
      </w:r>
      <w:r w:rsidR="00F7381D">
        <w:t>n</w:t>
      </w:r>
      <w:r w:rsidR="007B61DE">
        <w:t xml:space="preserve"> kuin vaadittu vakuus </w:t>
      </w:r>
      <w:r w:rsidR="007B61DE">
        <w:lastRenderedPageBreak/>
        <w:t>erääntyy. Tällöin lämmöntoimitus voidaan keskeyttää ilman erillistä ilmoitusta, jollei vakuutta ole määräpäivään mennessä maksettu.</w:t>
      </w:r>
    </w:p>
    <w:p w14:paraId="7DF547C4" w14:textId="77777777" w:rsidR="002A6182" w:rsidRDefault="002A6182" w:rsidP="00DA1D2B">
      <w:pPr>
        <w:pStyle w:val="Otsikko1"/>
      </w:pPr>
      <w:bookmarkStart w:id="35" w:name="_Toc478134577"/>
      <w:bookmarkStart w:id="36" w:name="_Toc84605492"/>
      <w:r>
        <w:t>Kaukolämpöverkkoon liittämisen ja lämmöntoimituksen aloittamisen viivästys</w:t>
      </w:r>
      <w:bookmarkEnd w:id="35"/>
      <w:bookmarkEnd w:id="36"/>
    </w:p>
    <w:p w14:paraId="45CF15CD" w14:textId="0ADF9062" w:rsidR="002A6182" w:rsidRDefault="002A6182" w:rsidP="00DA1D2B">
      <w:pPr>
        <w:pStyle w:val="Otsikko2"/>
      </w:pPr>
      <w:r>
        <w:t>Kaukolämpöverkkoon liittäminen suoritetaan ja lämmöntoimitus aloitetaan näissä ehdoissa kohdassa</w:t>
      </w:r>
      <w:r w:rsidR="00B47E3E">
        <w:t xml:space="preserve"> </w:t>
      </w:r>
      <w:r w:rsidR="00B47E3E">
        <w:fldChar w:fldCharType="begin"/>
      </w:r>
      <w:r w:rsidR="00B47E3E">
        <w:instrText xml:space="preserve"> REF _Ref84320899 \r \h </w:instrText>
      </w:r>
      <w:r w:rsidR="00B47E3E">
        <w:fldChar w:fldCharType="separate"/>
      </w:r>
      <w:r w:rsidR="000E3407">
        <w:t>1.10</w:t>
      </w:r>
      <w:r w:rsidR="00B47E3E">
        <w:fldChar w:fldCharType="end"/>
      </w:r>
      <w:r>
        <w:t xml:space="preserve"> mainittujen edellytysten täyttyessä lämpösopimuksessa sovittuna ajankohtana. Liittämisajankohdan muuttamisesta (esim. asiakkaan rakennustyön aikataulumuutosten takia) tulee sopia toisen osapuolen kanssa hyvissä ajoin.</w:t>
      </w:r>
    </w:p>
    <w:p w14:paraId="34842D05" w14:textId="60E956BD" w:rsidR="007E2321" w:rsidRDefault="002A6182" w:rsidP="004C3C7A">
      <w:pPr>
        <w:pStyle w:val="Otsikko2"/>
      </w:pPr>
      <w:r>
        <w:t>Mikäli asiakasta ei voida lämmönmyyjästä johtuvista syistä sovittuna ajankohtana liittää kaukolämpöverkkoon eikä lämmöntoimitusta aloittaa, asiakkaalla on oikeus pidättäytyä liittymismaksun ja lämpösopimukseen perustuvien maksujen maksamisesta siihen saakka, kun lämmöntoimitus voidaan aloittaa. Lämmöntoimituksen aloittamisen jälkeen asiakkaalla on oikeus pidättyä maksamasta sellaista osaa maksusta, joka on tarpeen viivästykseen perustuvan korvausvaatimuksen vakuudeksi.</w:t>
      </w:r>
    </w:p>
    <w:p w14:paraId="4DBFE099" w14:textId="6B40C5FA" w:rsidR="002A6182" w:rsidRDefault="002A6182" w:rsidP="00DA1D2B">
      <w:pPr>
        <w:pStyle w:val="Otsikko2"/>
      </w:pPr>
      <w:r>
        <w:t>Jos asiakkaan liittäminen kaukolämpöverkkoon viivästyy</w:t>
      </w:r>
      <w:r w:rsidR="00093607">
        <w:t xml:space="preserve"> lämmönmyyjän puolella olevasta syystä</w:t>
      </w:r>
      <w:r>
        <w:t xml:space="preserve">, asiakkaalla on oikeus viivästyskorvaukseen. Sen määrä on kultakin alkaneelta viivästysviikolta 10 % liittymismaksusta. Viivästyskorvauksen enimmäismäärä on 30 % liittymismaksusta, kuitenkin enintään </w:t>
      </w:r>
      <w:r w:rsidR="004554C7">
        <w:t>30</w:t>
      </w:r>
      <w:r>
        <w:t xml:space="preserve">00 euroa. Oikeutta viivästyskorvaukseen ei kuitenkaan ole, mikäli liittämistä ja lämmöntoimituksen aloittamista ei voida tehdä kohdissa </w:t>
      </w:r>
      <w:r w:rsidR="00246F3F">
        <w:fldChar w:fldCharType="begin"/>
      </w:r>
      <w:r w:rsidR="00246F3F">
        <w:instrText xml:space="preserve"> REF _Ref73978031 \r \h </w:instrText>
      </w:r>
      <w:r w:rsidR="00246F3F">
        <w:fldChar w:fldCharType="separate"/>
      </w:r>
      <w:r w:rsidR="000E3407">
        <w:t>12.2</w:t>
      </w:r>
      <w:r w:rsidR="00246F3F">
        <w:fldChar w:fldCharType="end"/>
      </w:r>
      <w:r w:rsidR="00246F3F">
        <w:t xml:space="preserve"> - </w:t>
      </w:r>
      <w:r w:rsidR="00246F3F">
        <w:fldChar w:fldCharType="begin"/>
      </w:r>
      <w:r w:rsidR="00246F3F">
        <w:instrText xml:space="preserve"> REF _Ref73978035 \r \h </w:instrText>
      </w:r>
      <w:r w:rsidR="00246F3F">
        <w:fldChar w:fldCharType="separate"/>
      </w:r>
      <w:r w:rsidR="000E3407">
        <w:t>12.4</w:t>
      </w:r>
      <w:r w:rsidR="00246F3F">
        <w:fldChar w:fldCharType="end"/>
      </w:r>
      <w:r w:rsidR="008A3797">
        <w:t xml:space="preserve"> </w:t>
      </w:r>
      <w:r>
        <w:t>tarkoitetun esteen takia.</w:t>
      </w:r>
    </w:p>
    <w:p w14:paraId="551827DF" w14:textId="7795D6C2" w:rsidR="002A6182" w:rsidRDefault="002A6182" w:rsidP="00DA1D2B">
      <w:pPr>
        <w:pStyle w:val="Otsikko2"/>
      </w:pPr>
      <w:r>
        <w:t>Asiakkaalla on lisäksi oikeus saada viivästyksen hänelle aiheuttamasta vahingosta viivästyskorvauksen ylittävä korvaus</w:t>
      </w:r>
      <w:r w:rsidR="00246F3F">
        <w:t xml:space="preserve"> </w:t>
      </w:r>
      <w:r w:rsidR="00246F3F">
        <w:fldChar w:fldCharType="begin"/>
      </w:r>
      <w:r w:rsidR="00246F3F">
        <w:instrText xml:space="preserve"> REF _Ref73978071 \r \h </w:instrText>
      </w:r>
      <w:r w:rsidR="00246F3F">
        <w:fldChar w:fldCharType="separate"/>
      </w:r>
      <w:r w:rsidR="000E3407">
        <w:t>12</w:t>
      </w:r>
      <w:r w:rsidR="00246F3F">
        <w:fldChar w:fldCharType="end"/>
      </w:r>
      <w:r>
        <w:t xml:space="preserve"> luvun mukaisesti ja siinä mainituin rajoituksin.</w:t>
      </w:r>
    </w:p>
    <w:p w14:paraId="1ABE6B22" w14:textId="7A284C5E" w:rsidR="002A6182" w:rsidRDefault="002A6182" w:rsidP="00DA1D2B">
      <w:pPr>
        <w:pStyle w:val="Otsikko2"/>
      </w:pPr>
      <w:bookmarkStart w:id="37" w:name="_Ref84320943"/>
      <w:r>
        <w:t>Saadakseen viivästyskorvauksen asiakkaan tulee ilmoittaa tätä koskeva vaatimus lämmönmyyjälle</w:t>
      </w:r>
      <w:r w:rsidR="004A25B7">
        <w:t xml:space="preserve"> kohtuullisessa ajassa</w:t>
      </w:r>
      <w:r>
        <w:t>. Tarvittaessa lämmönmyyjä voi pyytää täydentämään vaatimusta kirjallisesti</w:t>
      </w:r>
      <w:r w:rsidR="004554C7">
        <w:t xml:space="preserve"> tai muulla pysyvällä tavalla</w:t>
      </w:r>
      <w:r>
        <w:t xml:space="preserve">. Jollei vaatimus ole perusteeton, lämmönmyyjä suorittaa </w:t>
      </w:r>
      <w:r w:rsidR="00126020">
        <w:t>viivästys</w:t>
      </w:r>
      <w:r>
        <w:t xml:space="preserve">korvauksen asian selvittämisen jälkeen lähetettävästä ensimmäisestä </w:t>
      </w:r>
      <w:r w:rsidR="007547C1">
        <w:t>lämpö</w:t>
      </w:r>
      <w:r>
        <w:t>laskusta tai palauttaa summan viivytyksettä muuten.</w:t>
      </w:r>
      <w:bookmarkEnd w:id="37"/>
    </w:p>
    <w:p w14:paraId="1620B804" w14:textId="77777777" w:rsidR="002A6182" w:rsidRDefault="002A6182" w:rsidP="00DA1D2B">
      <w:pPr>
        <w:pStyle w:val="Otsikko2"/>
      </w:pPr>
      <w:bookmarkStart w:id="38" w:name="_Ref73978122"/>
      <w:r>
        <w:t>Mikäli liittämistä kaukolämpöverkkoon ja lämmöntoimituksen aloittamista ei voida suorittaa sovittuna ajankohtana asiakkaasta johtuvasta syystä, asiakkaalla ei kuitenkaan ole oikeutta viivästyskorvaukseen eikä vahingonkorvaukseen. Asiakas on velvollinen suorittamaan viivästysajalta lämpösopimukseen perustuvat maksut.</w:t>
      </w:r>
      <w:bookmarkEnd w:id="38"/>
    </w:p>
    <w:p w14:paraId="004041EE" w14:textId="77777777" w:rsidR="002A6182" w:rsidRDefault="002A6182" w:rsidP="00DA1D2B">
      <w:pPr>
        <w:pStyle w:val="Otsikko2"/>
      </w:pPr>
      <w:r>
        <w:t>Mikäli asiakas ilmoittaa puolellaan olevasta viivästyksestä niin myöhään, että lämmönmyyjä on jo ehtinyt aloittaa liittymän rakentamiseen liittyvät työt, asiakas korvaa lämmönmyyjälle viivästyksen vuoksi tarpeellisista toimenpiteistä sekä hyödyttömiksi käyneistä tarpeellisista toimenpiteistä aiheutuneet kulut.</w:t>
      </w:r>
    </w:p>
    <w:p w14:paraId="3C2DFE16" w14:textId="77777777" w:rsidR="002A6182" w:rsidRDefault="002A6182" w:rsidP="00DA1D2B">
      <w:pPr>
        <w:pStyle w:val="Otsikko1"/>
      </w:pPr>
      <w:bookmarkStart w:id="39" w:name="_Toc478134578"/>
      <w:bookmarkStart w:id="40" w:name="_Toc84605493"/>
      <w:r>
        <w:t>Lämmöntoimituksen virhe, siitä ilmoittaminen ja hinnanalennus</w:t>
      </w:r>
      <w:bookmarkEnd w:id="39"/>
      <w:bookmarkEnd w:id="40"/>
      <w:r>
        <w:t xml:space="preserve"> </w:t>
      </w:r>
    </w:p>
    <w:p w14:paraId="4B79556E" w14:textId="641DA7C8" w:rsidR="002A6182" w:rsidRDefault="002A6182" w:rsidP="00DA1D2B">
      <w:pPr>
        <w:pStyle w:val="Otsikko2"/>
      </w:pPr>
      <w:r>
        <w:t xml:space="preserve">Jollei toisin ole sovittu, lämmöntoimituksessa on virhe, jos lämpö ei laadultaan lämmönluovutuspaikassa ole näiden ehtojen </w:t>
      </w:r>
      <w:r w:rsidR="00600272">
        <w:fldChar w:fldCharType="begin"/>
      </w:r>
      <w:r w:rsidR="00600272">
        <w:instrText xml:space="preserve"> REF _Ref73978749 \r \h </w:instrText>
      </w:r>
      <w:r w:rsidR="00600272">
        <w:fldChar w:fldCharType="separate"/>
      </w:r>
      <w:r w:rsidR="000E3407">
        <w:t>2</w:t>
      </w:r>
      <w:r w:rsidR="00600272">
        <w:fldChar w:fldCharType="end"/>
      </w:r>
      <w:r>
        <w:t xml:space="preserve"> luvun mukainen (laatuvirhe).</w:t>
      </w:r>
    </w:p>
    <w:p w14:paraId="08CF311C" w14:textId="77777777" w:rsidR="002A6182" w:rsidRDefault="002A6182" w:rsidP="00DA1D2B">
      <w:pPr>
        <w:pStyle w:val="Otsikko2"/>
      </w:pPr>
      <w:r>
        <w:t>Jollei toisin ole sovittu, lämmöntoimituksessa on virhe, jos lämmöntoimitus on yhtäjaksoisesti tai toistuvasti keskeytynyt eikä keskeytymistä (lämpökatkos) voida pitää keskeytyksen syy ja olosuhteet huomioon ottaen vähäisenä (toimitustapavirhe).</w:t>
      </w:r>
    </w:p>
    <w:p w14:paraId="0F9BB1FA" w14:textId="77777777" w:rsidR="002A6182" w:rsidRDefault="002A6182" w:rsidP="00DA1D2B">
      <w:pPr>
        <w:pStyle w:val="Otsikko2"/>
      </w:pPr>
      <w:r>
        <w:lastRenderedPageBreak/>
        <w:t>Lämmönmyyjä on pyydettäessä velvollinen antamaan asiakkaalle tarpeelliset tiedot asiakkaan epäilemästä virheestä ja sen syistä.</w:t>
      </w:r>
    </w:p>
    <w:p w14:paraId="63077D23" w14:textId="77777777" w:rsidR="002A6182" w:rsidRDefault="002A6182" w:rsidP="00DA1D2B">
      <w:pPr>
        <w:pStyle w:val="Otsikko2"/>
      </w:pPr>
      <w:r>
        <w:t>Lämmöntoimituksen keskeytymisen pituus lasketaan siitä ajankohdasta, kun lämmönmyyjä on saanut siitä tiedon tai voidaan katsoa olleen siitä tietoinen.</w:t>
      </w:r>
    </w:p>
    <w:p w14:paraId="3158A632" w14:textId="53DE9E2C" w:rsidR="002A6182" w:rsidRDefault="002A6182" w:rsidP="00DA1D2B">
      <w:pPr>
        <w:pStyle w:val="Otsikko2"/>
      </w:pPr>
      <w:r>
        <w:t>Lämmöntoimituksessa ei voida katsoa olevan virhettä, kun keskeytymisen tai laatuvirheen syynä on ollut seuraavissa kohdissa mainittu seikka:</w:t>
      </w:r>
    </w:p>
    <w:p w14:paraId="30EC9705" w14:textId="77777777" w:rsidR="002A6182" w:rsidRPr="00664EE5" w:rsidRDefault="002A6182" w:rsidP="00A22855">
      <w:pPr>
        <w:pStyle w:val="Luettelo2"/>
        <w:numPr>
          <w:ilvl w:val="0"/>
          <w:numId w:val="4"/>
        </w:numPr>
      </w:pPr>
      <w:r w:rsidRPr="00664EE5">
        <w:t>Lämmönmyyjällä on välittömästi oikeus lämmöntoimituksen tilapäiseen keskeyttämiseen tai rajoittamiseen joko ylivoimaisen esteen tai ihmishenkeä, terveyttä tai omaisuutta uhkaavan vaaran vuoksi.</w:t>
      </w:r>
    </w:p>
    <w:p w14:paraId="7F6A5FE6" w14:textId="77777777" w:rsidR="002A6182" w:rsidRPr="00664EE5" w:rsidRDefault="002A6182" w:rsidP="00A22855">
      <w:pPr>
        <w:pStyle w:val="Luettelo2"/>
      </w:pPr>
      <w:r w:rsidRPr="00664EE5">
        <w:t>Lämmönmyyjästä riippumaton syy, kuten esim. sota tai muu kriisitilanne, olennainen häiriö sähkön tuotannossa tai sähköverkkotoiminnassa, työtaistelu tai poikkeuksellinen luonnonolosuhde, voi aiheuttaa sellaisen häiriön lämmönmyyjän toiminnassa, että lämmönmyyjä joutuu keskeyttämään lämmöntoimituksen tai rajoittamaan sitä.</w:t>
      </w:r>
    </w:p>
    <w:p w14:paraId="2EEDE687" w14:textId="77777777" w:rsidR="002A6182" w:rsidRPr="00664EE5" w:rsidRDefault="002A6182" w:rsidP="00A22855">
      <w:pPr>
        <w:pStyle w:val="Luettelo2"/>
      </w:pPr>
      <w:r w:rsidRPr="00664EE5">
        <w:t>Jos lämmönmyyjä kahdessa edellisessä kohdassa mainitusta syystä voi toimittaa lämpöä vain rajoitetusti, on lämmönmyyjällä oikeus jakaa käytettävissä oleva lämpö asiakkaiden kesken ottaen huomioon yhteiskunnan yleiset elintärkeät tarpeet, mahdolliset viranomaismääräykset ja vallitsevat olosuhteet ja keskeyttää muu lämmöntoimitus tarpeen vaatiessa.</w:t>
      </w:r>
    </w:p>
    <w:p w14:paraId="77B19923" w14:textId="77777777" w:rsidR="002A6182" w:rsidRPr="00664EE5" w:rsidRDefault="002A6182" w:rsidP="00A22855">
      <w:pPr>
        <w:pStyle w:val="Luettelo2"/>
      </w:pPr>
      <w:r w:rsidRPr="00664EE5">
        <w:t>Lämmönmyyjällä on oikeus tilapäisesti keskeyttää lämmöntoimitus tai rajoittaa sitä lämmön toimittamista varten tarpeellisten laitteiden huolto- ja korjaustöiden, muutoksen, tarkistuksen, vian selvittämisen tai muun vastaavan syyn vuoksi. Lämmönmyyjä huolehtii siitä, että keskeytys tai rajoitus on mahdollisimman lyhytaikainen ja että se suoritetaan sellaisena aikana ja siten, että haitta asiakkaalle on mahdollisimman vähäinen.</w:t>
      </w:r>
    </w:p>
    <w:p w14:paraId="734CDA95" w14:textId="77777777" w:rsidR="002A6182" w:rsidRDefault="0011691A" w:rsidP="00D01938">
      <w:pPr>
        <w:pStyle w:val="Sisennettyleipteksti"/>
      </w:pPr>
      <w:r w:rsidRPr="00664EE5">
        <w:t>Mikäli l</w:t>
      </w:r>
      <w:r w:rsidR="002A6182" w:rsidRPr="00664EE5">
        <w:t xml:space="preserve">ämmönmyyjä </w:t>
      </w:r>
      <w:r w:rsidRPr="00664EE5">
        <w:t xml:space="preserve">ei kuitenkaan </w:t>
      </w:r>
      <w:r w:rsidR="002A6182" w:rsidRPr="00664EE5">
        <w:t xml:space="preserve">riittävän tehokkaasti </w:t>
      </w:r>
      <w:r w:rsidRPr="00664EE5">
        <w:t xml:space="preserve">tiedota </w:t>
      </w:r>
      <w:r w:rsidR="004554C7">
        <w:t xml:space="preserve">tässä </w:t>
      </w:r>
      <w:r w:rsidR="002A6182" w:rsidRPr="00664EE5">
        <w:t>kohdassa mainituista etukäteen tiedossa olevista lämmöntoimituksen keskeytyksistä ja rajoituksista taikka lämmöntoimituksen jatkaminen aiheettomasti viivästyy ennalta ilmoitetusta, on kyseessä lämmöntoimituksen virhe.</w:t>
      </w:r>
    </w:p>
    <w:p w14:paraId="666A8488" w14:textId="77777777" w:rsidR="002A6182" w:rsidRDefault="002A6182" w:rsidP="00DA1D2B">
      <w:pPr>
        <w:pStyle w:val="Otsikko2"/>
      </w:pPr>
      <w:r>
        <w:t xml:space="preserve">Asiakkaan on viipymättä ilmoitettava havaitsemastaan viasta tai virheestä tai virheen uhasta lämmönmyyjälle. Ilmoitusta ei tarvita, mikäli on </w:t>
      </w:r>
      <w:r w:rsidR="007B61DE">
        <w:t>ilmeistä,</w:t>
      </w:r>
      <w:r>
        <w:t xml:space="preserve"> että lämmönmyyjä on tilanteesta muutoin tietoinen.</w:t>
      </w:r>
    </w:p>
    <w:p w14:paraId="1F6B3FBB" w14:textId="72C2A560" w:rsidR="002A6182" w:rsidRDefault="002A6182" w:rsidP="00DA1D2B">
      <w:pPr>
        <w:pStyle w:val="Otsikko2"/>
      </w:pPr>
      <w:r>
        <w:t xml:space="preserve">Jos lämmöntoimituksessa on virhe, lämmönmyyjä on velvollinen korvaamaan asiakkaalle tästä syystä aiheutuneen vahingon </w:t>
      </w:r>
      <w:r w:rsidR="000701F5">
        <w:fldChar w:fldCharType="begin"/>
      </w:r>
      <w:r w:rsidR="000701F5">
        <w:instrText xml:space="preserve"> REF _Ref73978786 \r \h </w:instrText>
      </w:r>
      <w:r w:rsidR="000701F5">
        <w:fldChar w:fldCharType="separate"/>
      </w:r>
      <w:r w:rsidR="000E3407">
        <w:t>12</w:t>
      </w:r>
      <w:r w:rsidR="000701F5">
        <w:fldChar w:fldCharType="end"/>
      </w:r>
      <w:r>
        <w:t xml:space="preserve"> luvun mukaisesti.</w:t>
      </w:r>
    </w:p>
    <w:p w14:paraId="7078B91B" w14:textId="77777777" w:rsidR="00780DCF" w:rsidRDefault="002A6182" w:rsidP="00663FD5">
      <w:pPr>
        <w:pStyle w:val="Otsikko2"/>
      </w:pPr>
      <w:r>
        <w:t xml:space="preserve">Lämmöntoimituksen virheen johdosta asiakkaalla on oikeus virhettä vastaavaan hinnanalennukseen. Jos virhe perustuu lämmöntoimituksen keskeytymiseen, hinnanalennuksen määrä on vähintään </w:t>
      </w:r>
      <w:r w:rsidR="00663FD5">
        <w:t>neljä prosenttia</w:t>
      </w:r>
      <w:r>
        <w:t xml:space="preserve"> asiakkaan lämmönkäyttöpaikan arvioidusta vuosittaisesta lämpölaskusta. </w:t>
      </w:r>
      <w:r w:rsidR="00663FD5">
        <w:t>H</w:t>
      </w:r>
      <w:r>
        <w:t xml:space="preserve">innanalennus on </w:t>
      </w:r>
      <w:r w:rsidR="00663FD5">
        <w:t xml:space="preserve">kuitenkin </w:t>
      </w:r>
      <w:r>
        <w:t>enintään 4</w:t>
      </w:r>
      <w:r w:rsidR="00B45685">
        <w:t>0</w:t>
      </w:r>
      <w:r>
        <w:t>0 euroa asiakasta kohden vuodessa.</w:t>
      </w:r>
    </w:p>
    <w:p w14:paraId="62622848" w14:textId="77777777" w:rsidR="00663FD5" w:rsidRDefault="00663FD5" w:rsidP="00663FD5">
      <w:pPr>
        <w:pStyle w:val="Otsikko3"/>
      </w:pPr>
      <w:r>
        <w:t xml:space="preserve">Kuluttajalle annettavaan hinnanalennukseen ei sovelleta edellä mainittua </w:t>
      </w:r>
      <w:r w:rsidR="00B45685">
        <w:t>400</w:t>
      </w:r>
      <w:r>
        <w:t xml:space="preserve"> euron rajoitusta.</w:t>
      </w:r>
    </w:p>
    <w:p w14:paraId="6AB04C83" w14:textId="6E22B764" w:rsidR="00FA7056" w:rsidRDefault="002A6182" w:rsidP="00FA7056">
      <w:pPr>
        <w:pStyle w:val="Otsikko2"/>
      </w:pPr>
      <w:r>
        <w:t xml:space="preserve">Lämmönmyyjä vähentää tietoonsa tulleen virheen johdosta tehtävän hinnanalennuksen seuraavasta </w:t>
      </w:r>
      <w:r w:rsidR="007547C1">
        <w:t>lämpö</w:t>
      </w:r>
      <w:r>
        <w:t>laskusta tai palauttaa hinnanalennuksen asiakkaalle noudattaen kohdan</w:t>
      </w:r>
      <w:r w:rsidR="00246F3F">
        <w:t xml:space="preserve"> </w:t>
      </w:r>
      <w:r w:rsidR="00B47E3E">
        <w:fldChar w:fldCharType="begin"/>
      </w:r>
      <w:r w:rsidR="00B47E3E">
        <w:instrText xml:space="preserve"> REF _Ref84320943 \r \h </w:instrText>
      </w:r>
      <w:r w:rsidR="00B47E3E">
        <w:fldChar w:fldCharType="separate"/>
      </w:r>
      <w:r w:rsidR="000E3407">
        <w:t>10.5</w:t>
      </w:r>
      <w:r w:rsidR="00B47E3E">
        <w:fldChar w:fldCharType="end"/>
      </w:r>
      <w:r w:rsidR="00C75A6D">
        <w:t xml:space="preserve"> </w:t>
      </w:r>
      <w:r>
        <w:t>menettelytapoja.</w:t>
      </w:r>
    </w:p>
    <w:p w14:paraId="08742F2F" w14:textId="77777777" w:rsidR="002A6182" w:rsidRDefault="002A6182" w:rsidP="00557C17">
      <w:pPr>
        <w:pStyle w:val="Otsikko1"/>
      </w:pPr>
      <w:bookmarkStart w:id="41" w:name="_Ref73978071"/>
      <w:bookmarkStart w:id="42" w:name="_Ref73978786"/>
      <w:bookmarkStart w:id="43" w:name="_Toc478134579"/>
      <w:bookmarkStart w:id="44" w:name="_Toc84605494"/>
      <w:r>
        <w:lastRenderedPageBreak/>
        <w:t>Vahinkojen korvaaminen</w:t>
      </w:r>
      <w:bookmarkEnd w:id="41"/>
      <w:bookmarkEnd w:id="42"/>
      <w:bookmarkEnd w:id="43"/>
      <w:bookmarkEnd w:id="44"/>
    </w:p>
    <w:p w14:paraId="6C42DFA2" w14:textId="77777777" w:rsidR="002A6182" w:rsidRDefault="002A6182" w:rsidP="00DA1D2B">
      <w:pPr>
        <w:pStyle w:val="Otsikko2"/>
      </w:pPr>
      <w:r>
        <w:t>Lämmönmyyjä korvaa asiakkaalle näissä ehdoissa määritelly</w:t>
      </w:r>
      <w:r w:rsidR="00102CDD">
        <w:t>n</w:t>
      </w:r>
      <w:r>
        <w:t xml:space="preserve"> viivästykse</w:t>
      </w:r>
      <w:r w:rsidR="00102CDD">
        <w:t>n,</w:t>
      </w:r>
      <w:r>
        <w:t xml:space="preserve"> virhee</w:t>
      </w:r>
      <w:r w:rsidR="00102CDD">
        <w:t xml:space="preserve">n tai viallisten </w:t>
      </w:r>
      <w:r w:rsidR="00102CDD" w:rsidRPr="00FB5564">
        <w:t xml:space="preserve">johtojensa </w:t>
      </w:r>
      <w:r w:rsidR="00102CDD">
        <w:t>tai</w:t>
      </w:r>
      <w:r w:rsidR="00102CDD" w:rsidRPr="00FB5564">
        <w:t xml:space="preserve"> laitteidensa asiakkaalle aiheuttaman</w:t>
      </w:r>
      <w:r w:rsidR="00102CDD">
        <w:t xml:space="preserve"> </w:t>
      </w:r>
      <w:r>
        <w:t>vahingon tässä luvussa mainituin perustein ja rajoituksin.</w:t>
      </w:r>
    </w:p>
    <w:p w14:paraId="5C8A4794" w14:textId="77777777" w:rsidR="002A6182" w:rsidRDefault="002A6182" w:rsidP="00DA1D2B">
      <w:pPr>
        <w:pStyle w:val="Otsikko2"/>
      </w:pPr>
      <w:bookmarkStart w:id="45" w:name="_Ref73978031"/>
      <w:r>
        <w:t>Viivästyksestä aiheutunutta vahinkoa ei korvata, jos lämmönmyyjä osoittaa, että viivästys johtuu hänen vaikutusmahdollisuuksiensa ulkopuolella olevasta esteestä, jota hänen ei kohtuudella voida edellyttää ottaneen huomioon lämpösopimusta tehtäessä ja jonka seurauksia hän ei myöskään kohtuudella olisi voinut välttää tai voittaa.</w:t>
      </w:r>
      <w:bookmarkEnd w:id="45"/>
    </w:p>
    <w:p w14:paraId="3FE8F12D" w14:textId="3F3B8C4A" w:rsidR="002A6182" w:rsidRDefault="002A6182" w:rsidP="00DA1D2B">
      <w:pPr>
        <w:pStyle w:val="Otsikko2"/>
      </w:pPr>
      <w:r>
        <w:t xml:space="preserve">Jos viivästys johtuu kolmannesta tahosta, jota lämmönmyyjä on käyttänyt lämpösopimuksen täyttämisessä, lämmönmyyjä vapautuu korvausvelvollisuudesta vain, jos tämä kolmas taho olisi kohdan </w:t>
      </w:r>
      <w:r w:rsidR="00DC0AA4">
        <w:fldChar w:fldCharType="begin"/>
      </w:r>
      <w:r w:rsidR="00DC0AA4">
        <w:instrText xml:space="preserve"> REF _Ref73978031 \r \h </w:instrText>
      </w:r>
      <w:r w:rsidR="00DC0AA4">
        <w:fldChar w:fldCharType="separate"/>
      </w:r>
      <w:r w:rsidR="000E3407">
        <w:t>12.2</w:t>
      </w:r>
      <w:r w:rsidR="00DC0AA4">
        <w:fldChar w:fldCharType="end"/>
      </w:r>
      <w:r>
        <w:t xml:space="preserve"> mukaan vapaa vastuusta.</w:t>
      </w:r>
    </w:p>
    <w:p w14:paraId="66792137" w14:textId="77777777" w:rsidR="002A6182" w:rsidRDefault="002A6182" w:rsidP="00DA1D2B">
      <w:pPr>
        <w:pStyle w:val="Otsikko2"/>
      </w:pPr>
      <w:bookmarkStart w:id="46" w:name="_Ref73978035"/>
      <w:r>
        <w:t>Viivästyksestä aiheutunutta vahinkoa ei korvata myöskään silloin, mikäli maanomistajalta tai viranomaiselta ei saada riittävän ajoissa kaukolämpöjohdon tai laitteiden sijoittamisessa tarvittavaa maankäyttöä tai tien käyttöä koskevaa lupaa.</w:t>
      </w:r>
      <w:bookmarkEnd w:id="46"/>
    </w:p>
    <w:p w14:paraId="4FFC1AF7" w14:textId="4312D230" w:rsidR="002A6182" w:rsidRDefault="002A6182" w:rsidP="00DA1D2B">
      <w:pPr>
        <w:pStyle w:val="Otsikko2"/>
      </w:pPr>
      <w:r>
        <w:t>Asiakkaalla ei ole oikeutta saada korvausta viivästyksestä</w:t>
      </w:r>
      <w:r w:rsidR="00E91AEC">
        <w:t xml:space="preserve">, </w:t>
      </w:r>
      <w:r>
        <w:t xml:space="preserve">virheestä </w:t>
      </w:r>
      <w:r w:rsidR="00E91AEC">
        <w:t>tai viallisten joh</w:t>
      </w:r>
      <w:r w:rsidR="00EF0C76">
        <w:t>doista</w:t>
      </w:r>
      <w:r w:rsidR="00E91AEC">
        <w:t xml:space="preserve"> tai laittei</w:t>
      </w:r>
      <w:r w:rsidR="00EF0C76">
        <w:t>sta</w:t>
      </w:r>
      <w:r>
        <w:t xml:space="preserve"> aiheutuneesta välillisestä vahingosta. Asiakkaalla on kuitenkin oikeus saada korvaus myös välillisestä vahingosta, jos </w:t>
      </w:r>
      <w:r w:rsidR="00337A06">
        <w:t xml:space="preserve">edellä mainitut syyt </w:t>
      </w:r>
      <w:r>
        <w:t>aiheutu</w:t>
      </w:r>
      <w:r w:rsidR="00337A06">
        <w:t>vat</w:t>
      </w:r>
      <w:r>
        <w:t xml:space="preserve"> lämmönmyyjän puolella olevasta huolimattomuudesta. Jos sopijapuolten välillä </w:t>
      </w:r>
      <w:r w:rsidR="009A0F28">
        <w:t xml:space="preserve">ei muuta ole </w:t>
      </w:r>
      <w:r>
        <w:t xml:space="preserve">sovittu, on lämmönmyyjän vahingonkorvauksen enimmäismäärä välillisten vahinkojen osalta kuitenkin määrä, joka vastaa asiakkaan </w:t>
      </w:r>
      <w:r w:rsidR="00126020">
        <w:t>yhden</w:t>
      </w:r>
      <w:r>
        <w:t xml:space="preserve"> vuoden lämpölaskujen yhteismäärää, kuitenkin enintään 8500 euroa. Jos lämmönmyyjä on syyllistynyt tahallisuuteen tai törkeään huolimattomuuteen, vahingonkorvauksen enimmäismäärän rajoitusta ei sovelleta.</w:t>
      </w:r>
    </w:p>
    <w:p w14:paraId="15A3435C" w14:textId="77777777" w:rsidR="009A0F28" w:rsidRDefault="009A0F28" w:rsidP="00133697">
      <w:pPr>
        <w:pStyle w:val="Otsikko3"/>
      </w:pPr>
      <w:r>
        <w:t>Vahingonkorvauksen enimmäismäärän rajoitusta ei sovelleta kuluttajan välillisten vahinkojen korvauksiin.</w:t>
      </w:r>
    </w:p>
    <w:p w14:paraId="335BDACB" w14:textId="77777777" w:rsidR="002A6182" w:rsidRDefault="002A6182" w:rsidP="00DA1D2B">
      <w:pPr>
        <w:pStyle w:val="Otsikko2"/>
      </w:pPr>
      <w:bookmarkStart w:id="47" w:name="_Ref73978295"/>
      <w:r>
        <w:t>Välillisenä vahinkona pidetään näissä ehdoissa:</w:t>
      </w:r>
      <w:bookmarkEnd w:id="47"/>
    </w:p>
    <w:p w14:paraId="65E56454" w14:textId="2EFA2145" w:rsidR="002A6182" w:rsidRPr="00664EE5" w:rsidRDefault="002A6182" w:rsidP="00A22855">
      <w:pPr>
        <w:pStyle w:val="Luettelo2"/>
        <w:numPr>
          <w:ilvl w:val="0"/>
          <w:numId w:val="5"/>
        </w:numPr>
      </w:pPr>
      <w:r w:rsidRPr="00664EE5">
        <w:t>ansionmenetystä, joka asiakkaalle aiheutuu viivästyksen tai virheen tai niistä johtuvien toimenpiteiden vuoksi;</w:t>
      </w:r>
    </w:p>
    <w:p w14:paraId="2C46C867" w14:textId="77777777" w:rsidR="002A6182" w:rsidRPr="00664EE5" w:rsidRDefault="002A6182" w:rsidP="00A22855">
      <w:pPr>
        <w:pStyle w:val="Luettelo2"/>
      </w:pPr>
      <w:r w:rsidRPr="00664EE5">
        <w:t>vahinkoa, joka aiheutuu muuhun sopimukseen perustuvasta velvoitteesta;</w:t>
      </w:r>
    </w:p>
    <w:p w14:paraId="3282E1BF" w14:textId="77777777" w:rsidR="002A6182" w:rsidRPr="00664EE5" w:rsidRDefault="002A6182" w:rsidP="00A22855">
      <w:pPr>
        <w:pStyle w:val="Luettelo2"/>
      </w:pPr>
      <w:r w:rsidRPr="00664EE5">
        <w:t>lämmönkäyttöpaikan käyttöhyödyn olennaista menetystä, josta ei aiheudu suoranaista taloudellista vahinkoa, sekä muuta siihen rinnastettavaa olennaista haittaa;</w:t>
      </w:r>
    </w:p>
    <w:p w14:paraId="621B3D6B" w14:textId="77777777" w:rsidR="002A6182" w:rsidRPr="00664EE5" w:rsidRDefault="002A6182" w:rsidP="00A22855">
      <w:pPr>
        <w:pStyle w:val="Luettelo2"/>
      </w:pPr>
      <w:bookmarkStart w:id="48" w:name="_Ref73978298"/>
      <w:r w:rsidRPr="00664EE5">
        <w:t>muun asiakkaan kuin kuluttajan kärsimää omaisuusvahinkoa, joka johtuu lämmöntoimituksen virheestä aiheutuneesta asiakkaan laitteen tai laitteiston toiminnan häiriöstä tai pysähtymisestä tai asiakkaan toiminnan keskeytymisestä, tai samasta syystä aiheutunutta taloudellista seurannaisvahinkoa tai tappiota; ja</w:t>
      </w:r>
      <w:bookmarkEnd w:id="48"/>
    </w:p>
    <w:p w14:paraId="4A101454" w14:textId="77777777" w:rsidR="002A6182" w:rsidRDefault="002A6182" w:rsidP="00A22855">
      <w:pPr>
        <w:pStyle w:val="Luettelo2"/>
      </w:pPr>
      <w:r w:rsidRPr="00664EE5">
        <w:t>muuta samankaltaista vaikeasti ennakoitavaa vahinkoa.</w:t>
      </w:r>
    </w:p>
    <w:p w14:paraId="65E8A7EA" w14:textId="77777777" w:rsidR="002A6182" w:rsidRDefault="002A6182" w:rsidP="00DA1D2B">
      <w:pPr>
        <w:pStyle w:val="Otsikko2"/>
      </w:pPr>
      <w:r>
        <w:t>Kuluttaja on oikeutettu saamaan korvauksen myös perheelleen tai perheenjäsenelleen sattuneesta vahingosta samoin perustein kuin itselleen sattuneesta vahingosta.</w:t>
      </w:r>
    </w:p>
    <w:p w14:paraId="297EAE33" w14:textId="047C1840" w:rsidR="002A6182" w:rsidRDefault="002A6182" w:rsidP="00DA1D2B">
      <w:pPr>
        <w:pStyle w:val="Otsikko2"/>
      </w:pPr>
      <w:r>
        <w:t>Asiakkaalle korvataan edellä kohdassa</w:t>
      </w:r>
      <w:r w:rsidR="00FF7B9F">
        <w:t xml:space="preserve"> </w:t>
      </w:r>
      <w:r w:rsidR="00FF7B9F">
        <w:fldChar w:fldCharType="begin"/>
      </w:r>
      <w:r w:rsidR="00FF7B9F">
        <w:instrText xml:space="preserve"> REF _Ref73978295 \r \h </w:instrText>
      </w:r>
      <w:r w:rsidR="00FF7B9F">
        <w:fldChar w:fldCharType="separate"/>
      </w:r>
      <w:r w:rsidR="000E3407">
        <w:t>12.6</w:t>
      </w:r>
      <w:r w:rsidR="00FF7B9F">
        <w:fldChar w:fldCharType="end"/>
      </w:r>
      <w:r w:rsidR="00FF7B9F">
        <w:t xml:space="preserve"> </w:t>
      </w:r>
      <w:r w:rsidR="00FF7B9F">
        <w:fldChar w:fldCharType="begin"/>
      </w:r>
      <w:r w:rsidR="00FF7B9F">
        <w:instrText xml:space="preserve"> REF _Ref73978298 \r \h </w:instrText>
      </w:r>
      <w:r w:rsidR="00FF7B9F">
        <w:fldChar w:fldCharType="separate"/>
      </w:r>
      <w:r w:rsidR="000E3407">
        <w:t>d)</w:t>
      </w:r>
      <w:r w:rsidR="00FF7B9F">
        <w:fldChar w:fldCharType="end"/>
      </w:r>
      <w:r>
        <w:t xml:space="preserve"> lausutusta huolimatta vahinko, joka on aiheutunut asiakkaan pääasiassa yksityiseen kulutukseensa käyttämälle omaisuudelle.</w:t>
      </w:r>
    </w:p>
    <w:p w14:paraId="7BEDAD78" w14:textId="1C95CAAF" w:rsidR="002A6182" w:rsidRDefault="002A6182" w:rsidP="00DA1D2B">
      <w:pPr>
        <w:pStyle w:val="Otsikko2"/>
      </w:pPr>
      <w:r>
        <w:t xml:space="preserve">Sopijapuolen tulee vahingon estämiseksi, sen sattuessa tai sen uhatessa aina ryhtyä kaikkiin sellaisiin toimiin vahingon torjumiseksi tai rajoittamiseksi, joita häneltä voidaan </w:t>
      </w:r>
      <w:r>
        <w:lastRenderedPageBreak/>
        <w:t>kohtuudella vaatia ja edellyttää. Jos asiakas omalla toiminnallaan aiheuttaa vahingon, ei lämmönmyyjällä ole velvollisuutta korvata sitä. Vahinko, joka on aiheutunut sopijapuolelle näiden ehtojen mukaan korvattavan vahingon rajoittamisesta, on korvattava.</w:t>
      </w:r>
    </w:p>
    <w:p w14:paraId="6824D7B7" w14:textId="77777777" w:rsidR="002A6182" w:rsidRDefault="002A6182" w:rsidP="00DA1D2B">
      <w:pPr>
        <w:pStyle w:val="Otsikko2"/>
      </w:pPr>
      <w:r>
        <w:t>Jos asiakas laiminlyö velvollisuutensa ryhtyä kohtuullisiin toimenpiteisiin vahinkonsa rajoittamiseksi, hän saa itse kärsiä vastaavan osan vahingosta. Mikäli asiakkaan laiminlyöntiä voidaan pitää vähäisenä, voidaan korvausta kuitenkin alentaa.</w:t>
      </w:r>
    </w:p>
    <w:p w14:paraId="687482E3" w14:textId="4B7B95B8" w:rsidR="00FB5564" w:rsidRPr="00FB5564" w:rsidRDefault="00FB5564" w:rsidP="00FB5564">
      <w:pPr>
        <w:pStyle w:val="Otsikko2"/>
      </w:pPr>
      <w:r w:rsidRPr="00FB5564">
        <w:t>Asiakas on velvollinen korvaamaan tuottamuksellaan lämmönmyyjän omaisuudelle tai kaukolämpöjärjestelmän toiminnalle aiheuttamansa muun kuin välillisen vahingon, ellei kohdasta</w:t>
      </w:r>
      <w:r w:rsidR="00943AE2">
        <w:t xml:space="preserve"> </w:t>
      </w:r>
      <w:r w:rsidR="00511090">
        <w:fldChar w:fldCharType="begin"/>
      </w:r>
      <w:r w:rsidR="00511090">
        <w:instrText xml:space="preserve"> REF _Ref73978466 \r \h </w:instrText>
      </w:r>
      <w:r w:rsidR="00511090">
        <w:fldChar w:fldCharType="separate"/>
      </w:r>
      <w:r w:rsidR="000E3407">
        <w:t>5.6</w:t>
      </w:r>
      <w:r w:rsidR="00511090">
        <w:fldChar w:fldCharType="end"/>
      </w:r>
      <w:r w:rsidR="00943AE2">
        <w:t xml:space="preserve"> </w:t>
      </w:r>
      <w:r w:rsidRPr="00FB5564">
        <w:t>muuta johdu.</w:t>
      </w:r>
    </w:p>
    <w:p w14:paraId="58CE1E86" w14:textId="231E38D0" w:rsidR="00FB5564" w:rsidRPr="00FB5564" w:rsidRDefault="00FB5564" w:rsidP="000C749E">
      <w:pPr>
        <w:pStyle w:val="Sisennettyleipteksti"/>
      </w:pPr>
      <w:r w:rsidRPr="00FB5564">
        <w:t xml:space="preserve">Lämmönmyyjän välillisinä vahinkoina pidetään vahinkoja, jotka rinnastuvat kohdassa </w:t>
      </w:r>
      <w:r w:rsidR="00076A52">
        <w:fldChar w:fldCharType="begin"/>
      </w:r>
      <w:r w:rsidR="00076A52">
        <w:instrText xml:space="preserve"> REF _Ref73978295 \r \h </w:instrText>
      </w:r>
      <w:r w:rsidR="00076A52">
        <w:fldChar w:fldCharType="separate"/>
      </w:r>
      <w:r w:rsidR="000E3407">
        <w:t>12.6</w:t>
      </w:r>
      <w:r w:rsidR="00076A52">
        <w:fldChar w:fldCharType="end"/>
      </w:r>
      <w:r w:rsidRPr="00FB5564">
        <w:t xml:space="preserve"> tarkoitettuihin asiakkaan välillisiin vahinkoihin.</w:t>
      </w:r>
    </w:p>
    <w:p w14:paraId="7675CF45" w14:textId="77777777" w:rsidR="002A6182" w:rsidRDefault="002A6182" w:rsidP="00DA1D2B">
      <w:pPr>
        <w:pStyle w:val="Otsikko1"/>
      </w:pPr>
      <w:bookmarkStart w:id="49" w:name="_Toc478134580"/>
      <w:bookmarkStart w:id="50" w:name="_Toc84605495"/>
      <w:r>
        <w:t>Lämpösopimuksen päättyminen</w:t>
      </w:r>
      <w:bookmarkEnd w:id="49"/>
      <w:bookmarkEnd w:id="50"/>
    </w:p>
    <w:p w14:paraId="209D8D0B" w14:textId="77777777" w:rsidR="002A6182" w:rsidRDefault="002A6182" w:rsidP="00DA1D2B">
      <w:pPr>
        <w:pStyle w:val="Otsikko2"/>
      </w:pPr>
      <w:r>
        <w:t>Määräaikainen lämpösopimus päättyy määräajan umpeuduttua tai purkamisen johdosta.</w:t>
      </w:r>
    </w:p>
    <w:p w14:paraId="5738A5F4" w14:textId="5E4785A6" w:rsidR="00126020" w:rsidRDefault="002A6182" w:rsidP="00DA1D2B">
      <w:pPr>
        <w:pStyle w:val="Otsikko2"/>
      </w:pPr>
      <w:r>
        <w:t xml:space="preserve">Asiakas voi irtisanoa toistaiseksi voimassa olevan lämpösopimuksen päättymään </w:t>
      </w:r>
      <w:r w:rsidR="00126020">
        <w:t>kuuden</w:t>
      </w:r>
      <w:r>
        <w:t xml:space="preserve"> kuukauden irtisanomisajalla.</w:t>
      </w:r>
    </w:p>
    <w:p w14:paraId="33435C01" w14:textId="77777777" w:rsidR="002A6182" w:rsidRDefault="002A6182" w:rsidP="00D21A8D">
      <w:pPr>
        <w:pStyle w:val="Otsikko3"/>
      </w:pPr>
      <w:r>
        <w:t xml:space="preserve">Kuluttaja </w:t>
      </w:r>
      <w:r w:rsidR="00126020">
        <w:t>voi</w:t>
      </w:r>
      <w:r>
        <w:t xml:space="preserve"> irtisanoa toistaiseksi voimassa olevan lämpösopimuksen päättymään </w:t>
      </w:r>
      <w:r w:rsidR="00126020">
        <w:t>yhden</w:t>
      </w:r>
      <w:r>
        <w:t> kuukauden irtisanomisajalla.</w:t>
      </w:r>
    </w:p>
    <w:p w14:paraId="3A2D6E73" w14:textId="78DF1974" w:rsidR="00126020" w:rsidRDefault="002A6182" w:rsidP="00DA1D2B">
      <w:pPr>
        <w:pStyle w:val="Otsikko2"/>
      </w:pPr>
      <w:r>
        <w:t xml:space="preserve">Lämmönmyyjä saa irtisanoa toistaiseksi voimassa olevan lämpösopimuksen päättymään </w:t>
      </w:r>
      <w:r w:rsidR="00126020">
        <w:t>kuuden</w:t>
      </w:r>
      <w:r>
        <w:t xml:space="preserve"> kuukauden irtisanomisajalla.</w:t>
      </w:r>
    </w:p>
    <w:p w14:paraId="7BF314AE" w14:textId="233DA2F5" w:rsidR="002A6182" w:rsidRDefault="002A6182" w:rsidP="00133697">
      <w:pPr>
        <w:pStyle w:val="Otsikko3"/>
      </w:pPr>
      <w:r>
        <w:t>Kuluttajan lämpösopimuksen lämmönmyyjä saa irtisanoa vain, mikäli sopimuksen jatkaminen lainsäädännön muutoksen tai olosuhteiden olennaisen muuttumisen vuoksi on käynyt lämmönmyyjälle kestämättömäksi.</w:t>
      </w:r>
    </w:p>
    <w:p w14:paraId="376D4E6C" w14:textId="0EA15E8F" w:rsidR="002A6182" w:rsidRDefault="002A6182" w:rsidP="000C749E">
      <w:pPr>
        <w:pStyle w:val="Sisennetty2"/>
      </w:pPr>
      <w:r>
        <w:t>Ennen irtisanomisen suorittamista lämmönmyyjä on velvollinen neuvottelemaan kuluttajan kanssa korvaavasta lämmitysjärjestelmästä.</w:t>
      </w:r>
    </w:p>
    <w:p w14:paraId="77665EC5" w14:textId="77777777" w:rsidR="002A6182" w:rsidRDefault="002A6182" w:rsidP="00DA1D2B">
      <w:pPr>
        <w:pStyle w:val="Otsikko2"/>
      </w:pPr>
      <w:r>
        <w:t>Lämmönmyyjä voi purkaa lämpösopimuksen päättymään välittömästi, jos</w:t>
      </w:r>
    </w:p>
    <w:p w14:paraId="2D4EAE18" w14:textId="77777777" w:rsidR="002A6182" w:rsidRPr="00664EE5" w:rsidRDefault="002A6182" w:rsidP="00A22855">
      <w:pPr>
        <w:pStyle w:val="Luettelo2"/>
        <w:numPr>
          <w:ilvl w:val="0"/>
          <w:numId w:val="6"/>
        </w:numPr>
      </w:pPr>
      <w:r w:rsidRPr="00664EE5">
        <w:t>asiakas on asetettu konkurssiin</w:t>
      </w:r>
      <w:r w:rsidR="00A231E2" w:rsidRPr="00664EE5">
        <w:t xml:space="preserve"> eikä konkurssipesä sitoudu lämpösopimukseen</w:t>
      </w:r>
      <w:r w:rsidRPr="00664EE5">
        <w:t xml:space="preserve"> tai viranomainen on todennut hänet kyvyttömäksi vastaamaan sopimuks</w:t>
      </w:r>
      <w:r w:rsidR="00C8032B">
        <w:t>een liittyvistä velvoitteistaan;</w:t>
      </w:r>
    </w:p>
    <w:p w14:paraId="3E799261" w14:textId="77777777" w:rsidR="002A6182" w:rsidRPr="00664EE5" w:rsidRDefault="002A6182" w:rsidP="00A22855">
      <w:pPr>
        <w:pStyle w:val="Luettelo2"/>
      </w:pPr>
      <w:r w:rsidRPr="00664EE5">
        <w:t>asiakas on syyllistynyt lämmön tai lämmönmyyjän omaisuuden anastamiseen, lämmönmyyjän laitteiden tahalliseen vahingoittamiseen tai lämmönmyyjän asettamien sinettien murtamiseen</w:t>
      </w:r>
      <w:r w:rsidR="00C8032B">
        <w:t>;</w:t>
      </w:r>
    </w:p>
    <w:p w14:paraId="58F16DE6" w14:textId="77777777" w:rsidR="00054194" w:rsidRDefault="002A6182" w:rsidP="005664E0">
      <w:pPr>
        <w:pStyle w:val="Luettelo2"/>
      </w:pPr>
      <w:r w:rsidRPr="00664EE5">
        <w:t>lämmöntoimitus on keskeytetty näiden ehtojen mukaisesti eikä asiakas ole hänelle annetussa, vähintään kahden viikon määräajassa keskeyttämisestä lukien poistanut keskeyttämisen syytä</w:t>
      </w:r>
      <w:r w:rsidR="00C8032B">
        <w:t>;</w:t>
      </w:r>
    </w:p>
    <w:p w14:paraId="41120884" w14:textId="1AB14A22" w:rsidR="00054194" w:rsidRPr="00054194" w:rsidRDefault="00054194" w:rsidP="005664E0">
      <w:pPr>
        <w:pStyle w:val="Luettelo2"/>
      </w:pPr>
      <w:r w:rsidRPr="00F8662E">
        <w:t xml:space="preserve">keskeytystä ei ole voitu toteuttaa </w:t>
      </w:r>
      <w:r>
        <w:t>asiakkaasta</w:t>
      </w:r>
      <w:r w:rsidRPr="00F8662E">
        <w:t xml:space="preserve"> johtuvasta syystä</w:t>
      </w:r>
      <w:r w:rsidR="00532ADC">
        <w:t xml:space="preserve"> ja</w:t>
      </w:r>
      <w:r w:rsidRPr="00F8662E">
        <w:t xml:space="preserve"> keskeytyksen edellytysten täyttymisestä on kulunut vähintään kuukausi</w:t>
      </w:r>
      <w:r>
        <w:t>; tai</w:t>
      </w:r>
    </w:p>
    <w:p w14:paraId="6BDD825F" w14:textId="4D21DF4A" w:rsidR="002A6182" w:rsidRPr="00664EE5" w:rsidRDefault="002A6182" w:rsidP="00A22855">
      <w:pPr>
        <w:pStyle w:val="Luettelo2"/>
      </w:pPr>
      <w:r w:rsidRPr="00664EE5">
        <w:t>asiakas on muuten olennaisesti rikkonut lämpösopimukseen perustuvia velvollisuuksiaan</w:t>
      </w:r>
      <w:r w:rsidR="00A530BE">
        <w:t>,</w:t>
      </w:r>
      <w:r w:rsidRPr="00664EE5">
        <w:t xml:space="preserve"> eikä sopimusrikkomusta ole oikaistu lämmönmyyjän kirjallisesti</w:t>
      </w:r>
      <w:r w:rsidR="000D47C3">
        <w:t xml:space="preserve"> tai muulla pysyvällä tavalla</w:t>
      </w:r>
      <w:r w:rsidRPr="00664EE5">
        <w:t xml:space="preserve"> ilmoittamassa kohtuullisessa määräajassa.</w:t>
      </w:r>
    </w:p>
    <w:p w14:paraId="2BDF6F39" w14:textId="392915E5" w:rsidR="008F3D51" w:rsidRDefault="008F3D51" w:rsidP="00687C1E">
      <w:pPr>
        <w:pStyle w:val="Otsikko3"/>
      </w:pPr>
      <w:r>
        <w:lastRenderedPageBreak/>
        <w:t xml:space="preserve">Kuluttajan lämpösopimuksen voi purkaa päättymään välittömästi kuitenkin näiden sopimusehtojen </w:t>
      </w:r>
      <w:r w:rsidR="002D2979">
        <w:fldChar w:fldCharType="begin"/>
      </w:r>
      <w:r w:rsidR="002D2979">
        <w:instrText xml:space="preserve"> REF _Ref73978537 \r \h </w:instrText>
      </w:r>
      <w:r w:rsidR="002D2979">
        <w:fldChar w:fldCharType="separate"/>
      </w:r>
      <w:r w:rsidR="000E3407">
        <w:t>9.1</w:t>
      </w:r>
      <w:r w:rsidR="002D2979">
        <w:fldChar w:fldCharType="end"/>
      </w:r>
      <w:r w:rsidR="0069788C">
        <w:t xml:space="preserve"> </w:t>
      </w:r>
      <w:r w:rsidR="002D2979">
        <w:fldChar w:fldCharType="begin"/>
      </w:r>
      <w:r w:rsidR="002D2979">
        <w:instrText xml:space="preserve"> REF _Ref73978540 \r \h </w:instrText>
      </w:r>
      <w:r w:rsidR="002D2979">
        <w:fldChar w:fldCharType="separate"/>
      </w:r>
      <w:r w:rsidR="000E3407">
        <w:t>a)</w:t>
      </w:r>
      <w:r w:rsidR="002D2979">
        <w:fldChar w:fldCharType="end"/>
      </w:r>
      <w:r>
        <w:t xml:space="preserve"> kohdan tarkoittamassa maksulaiminlyönnin tapauksessa aikaisintaan kuukauden kuluttua lämmöntoimituksen keskeyttämisestä.</w:t>
      </w:r>
    </w:p>
    <w:p w14:paraId="35BAA929" w14:textId="5FB54759" w:rsidR="002A6182" w:rsidRDefault="002A6182" w:rsidP="00DA1D2B">
      <w:pPr>
        <w:pStyle w:val="Otsikko2"/>
      </w:pPr>
      <w:r>
        <w:t>Lämpösopimuksessa mainitaan, palautetaanko liittymismaksu tai osa siitä sopimuksen päättyessä.</w:t>
      </w:r>
    </w:p>
    <w:p w14:paraId="54F8605C" w14:textId="77777777" w:rsidR="002A6182" w:rsidRDefault="002A6182" w:rsidP="00DA1D2B">
      <w:pPr>
        <w:pStyle w:val="Otsikko2"/>
      </w:pPr>
      <w:r>
        <w:t>Lämmönmyyjällä on oikeus kuitata palautettavasta liittymismaksusta lämpösopimukseen perustuvat saatavansa sekä vähentää palautettavan liittymismaksun määrästä liittymisjohdon ja muiden lämmöntoimitukselle tarpeellisten laitteistojen ja laitteiden mahdollisesta purkamisesta ja asiakkaan verkosta erottamisesta aiheutuvat kustannukset.</w:t>
      </w:r>
    </w:p>
    <w:p w14:paraId="57959ACA" w14:textId="77777777" w:rsidR="002A6182" w:rsidRDefault="002A6182" w:rsidP="00DA1D2B">
      <w:pPr>
        <w:pStyle w:val="Otsikko1"/>
      </w:pPr>
      <w:bookmarkStart w:id="51" w:name="_Toc478134581"/>
      <w:bookmarkStart w:id="52" w:name="_Toc84605496"/>
      <w:r>
        <w:t xml:space="preserve">Sopimusehtojen ja </w:t>
      </w:r>
      <w:r w:rsidR="00226171">
        <w:t xml:space="preserve">hinnoittelun </w:t>
      </w:r>
      <w:r>
        <w:t>muuttaminen</w:t>
      </w:r>
      <w:bookmarkEnd w:id="51"/>
      <w:bookmarkEnd w:id="52"/>
    </w:p>
    <w:p w14:paraId="21600A68" w14:textId="77777777" w:rsidR="00D848FA" w:rsidRDefault="002A6182" w:rsidP="00DA1D2B">
      <w:pPr>
        <w:pStyle w:val="Otsikko2"/>
      </w:pPr>
      <w:r>
        <w:t>Sopijapuolet voivat yhdessä sopia yksilöllisen lämpösopimuksen muuttamisesta.</w:t>
      </w:r>
    </w:p>
    <w:p w14:paraId="7C7BF525" w14:textId="77777777" w:rsidR="002A6182" w:rsidRDefault="002A6182" w:rsidP="00DA1D2B">
      <w:pPr>
        <w:pStyle w:val="Otsikko2"/>
      </w:pPr>
      <w:r>
        <w:t xml:space="preserve">Ellei yksilöllisessä lämpösopimuksessa ole toisin sovittu lämmönmyyjällä on oikeus muuttaa </w:t>
      </w:r>
      <w:r w:rsidR="005D7BE6">
        <w:t xml:space="preserve">hintoja, muita </w:t>
      </w:r>
      <w:r>
        <w:t xml:space="preserve">sopimusehtoja ja </w:t>
      </w:r>
      <w:r w:rsidR="00054194">
        <w:t xml:space="preserve">hinnoittelua </w:t>
      </w:r>
      <w:r>
        <w:t>kustannusten tai kustannusrakenteen muutosta vastaavasti siten, että hinnoittelu muutoksen jälkeenkin vastaa kilpailulainsäädännön edellyttämää kohtuullisen hinnoittelun vaatimusta.</w:t>
      </w:r>
    </w:p>
    <w:p w14:paraId="3A788394" w14:textId="77777777" w:rsidR="002A6182" w:rsidRDefault="002A6182" w:rsidP="000C749E">
      <w:pPr>
        <w:pStyle w:val="Sisennettyleipteksti"/>
      </w:pPr>
      <w:r>
        <w:t>Tämän kohdan perusteella lämpösopimusta ei voida muuttaa niin, että sopimuksen sisältö muuttuu olennaisesti.</w:t>
      </w:r>
    </w:p>
    <w:p w14:paraId="3C5C9769" w14:textId="77777777" w:rsidR="002A6182" w:rsidRDefault="002A6182" w:rsidP="00DA1D2B">
      <w:pPr>
        <w:pStyle w:val="Otsikko2"/>
      </w:pPr>
      <w:r>
        <w:t xml:space="preserve">Lämmönmyyjällä on oikeus muuttaa </w:t>
      </w:r>
      <w:r w:rsidR="009D11F2">
        <w:t>hintoja</w:t>
      </w:r>
      <w:r w:rsidR="000547DB">
        <w:t>,</w:t>
      </w:r>
      <w:r w:rsidR="009D11F2">
        <w:t xml:space="preserve"> </w:t>
      </w:r>
      <w:r>
        <w:t>muita sopimusehtoja</w:t>
      </w:r>
      <w:r w:rsidR="009D11F2">
        <w:t xml:space="preserve"> ja hinnoittelua</w:t>
      </w:r>
      <w:r>
        <w:t>, jos muutos perustuu lainsäädännön muuttumiseen tai viranomaisen päätökseen.</w:t>
      </w:r>
    </w:p>
    <w:p w14:paraId="47297E65" w14:textId="77777777" w:rsidR="002A6182" w:rsidRDefault="002A6182" w:rsidP="00DA1D2B">
      <w:pPr>
        <w:pStyle w:val="Otsikko2"/>
      </w:pPr>
      <w:r>
        <w:t xml:space="preserve">Lämmönmyyjällä on lisäksi oikeus muuttaa </w:t>
      </w:r>
      <w:r w:rsidR="005D7BE6">
        <w:t xml:space="preserve">hintoja, muita </w:t>
      </w:r>
      <w:r>
        <w:t xml:space="preserve">sopimusehtoja ja </w:t>
      </w:r>
      <w:r w:rsidR="00BF7AF3">
        <w:t>hinnoittelua</w:t>
      </w:r>
      <w:r>
        <w:t>, jos siihen on erityistä syytä,</w:t>
      </w:r>
    </w:p>
    <w:p w14:paraId="1DE2CE12" w14:textId="46446D8E" w:rsidR="002A6182" w:rsidRPr="00664EE5" w:rsidRDefault="002A6182" w:rsidP="00A22855">
      <w:pPr>
        <w:pStyle w:val="Luettelo2"/>
        <w:numPr>
          <w:ilvl w:val="0"/>
          <w:numId w:val="7"/>
        </w:numPr>
      </w:pPr>
      <w:r w:rsidRPr="00664EE5">
        <w:t>olosuhteiden olennaisen muuttumisen vuoksi</w:t>
      </w:r>
      <w:r w:rsidR="00A530BE">
        <w:t>;</w:t>
      </w:r>
    </w:p>
    <w:p w14:paraId="2108592A" w14:textId="4A2BC4EA" w:rsidR="002A6182" w:rsidRPr="00664EE5" w:rsidRDefault="002A6182" w:rsidP="00A22855">
      <w:pPr>
        <w:pStyle w:val="Luettelo2"/>
      </w:pPr>
      <w:r w:rsidRPr="00664EE5">
        <w:t>vanhentuneiden sopimus- ja hinnoittelujärjestelyjen uudistamisen takia</w:t>
      </w:r>
      <w:r w:rsidR="00A530BE">
        <w:t>;</w:t>
      </w:r>
      <w:r w:rsidRPr="00664EE5">
        <w:t xml:space="preserve"> tai</w:t>
      </w:r>
    </w:p>
    <w:p w14:paraId="585164D1" w14:textId="77777777" w:rsidR="002A6182" w:rsidRDefault="002A6182" w:rsidP="00A22855">
      <w:pPr>
        <w:pStyle w:val="Luettelo2"/>
      </w:pPr>
      <w:r w:rsidRPr="00664EE5">
        <w:t xml:space="preserve">energian </w:t>
      </w:r>
      <w:r w:rsidR="00BF7AF3">
        <w:t xml:space="preserve">käytön tehostamiseksi </w:t>
      </w:r>
      <w:r w:rsidRPr="00664EE5">
        <w:t>tarpeellisten toimenpiteiden toteuttamiseksi</w:t>
      </w:r>
      <w:r>
        <w:t>.</w:t>
      </w:r>
    </w:p>
    <w:p w14:paraId="4595877B" w14:textId="77777777" w:rsidR="002A6182" w:rsidRDefault="002A6182" w:rsidP="00DA1D2B">
      <w:pPr>
        <w:pStyle w:val="Otsikko2"/>
      </w:pPr>
      <w:r>
        <w:t>Lämmönmyyjällä on oikeus sellaisiin vähäisiin sopimusehtojen muutoksiin, jotka eivät vaikuta sopimussuhteen keskeiseen sisältöön.</w:t>
      </w:r>
    </w:p>
    <w:p w14:paraId="147B668F" w14:textId="7FE141A8" w:rsidR="002A6182" w:rsidRDefault="002A6182" w:rsidP="006228ED">
      <w:pPr>
        <w:pStyle w:val="Otsikko2"/>
      </w:pPr>
      <w:r>
        <w:t>Lämmönmyyjän on lähetettävä</w:t>
      </w:r>
      <w:r w:rsidR="002716CD">
        <w:t xml:space="preserve"> </w:t>
      </w:r>
      <w:r w:rsidR="002716CD" w:rsidRPr="000C3F65">
        <w:t>kirjallisesti tai muulla pysyvällä tavalla</w:t>
      </w:r>
      <w:r>
        <w:t xml:space="preserve"> asiakkaalle</w:t>
      </w:r>
      <w:r w:rsidR="002716CD">
        <w:t xml:space="preserve"> tämän </w:t>
      </w:r>
      <w:r w:rsidR="00544E44">
        <w:t>ilmoittamaan</w:t>
      </w:r>
      <w:r w:rsidR="002716CD">
        <w:t xml:space="preserve"> osoitteeseen</w:t>
      </w:r>
      <w:r w:rsidR="00544E44">
        <w:t xml:space="preserve"> tai laskutusosoitteeseen</w:t>
      </w:r>
      <w:r>
        <w:t xml:space="preserve"> ilmoitus siitä, miten ja mistä ajankohdasta lukien </w:t>
      </w:r>
      <w:r w:rsidR="009D11F2">
        <w:t xml:space="preserve">hinnat, </w:t>
      </w:r>
      <w:r>
        <w:t xml:space="preserve">muut sopimusehdot </w:t>
      </w:r>
      <w:r w:rsidR="009D11F2">
        <w:t xml:space="preserve">tai hinnoittelu </w:t>
      </w:r>
      <w:r>
        <w:t xml:space="preserve">muuttuvat ja mikä on muutoksen peruste. Jos perusteena on muu syy kuin lainsäädännön muutos tai viranomaisen päätös, muutos saa tulla voimaan aikaisintaan </w:t>
      </w:r>
      <w:r w:rsidR="005D2217">
        <w:t xml:space="preserve">yhden </w:t>
      </w:r>
      <w:r>
        <w:t>kuukauden kuluttua ilmoituksen lähettämisestä. Jos muutoksen perusteena on lainsäädännön muuttuminen tai viranomaisen päätös, on lämmönmyyjällä oikeus toteuttaa muutos siitä päivästä lukien, kun muutos tai päätös tuli voimaan. Jos kyseessä on muutos asiakkaan vahingoksi, muutos voidaan toteuttaa myöhemminkin lämmönmyyjän määräämänä ajankohtana. Lämmönmyyjän on ilmoitettava näillä perusteilla tehtävistä muutoksista mahdollisimman pian.</w:t>
      </w:r>
    </w:p>
    <w:p w14:paraId="5D1A2C80" w14:textId="77777777" w:rsidR="002A6182" w:rsidRDefault="002A6182" w:rsidP="00DA1D2B">
      <w:pPr>
        <w:pStyle w:val="Otsikko2"/>
      </w:pPr>
      <w:r>
        <w:t xml:space="preserve">Asiakkaalla on 30 päivän ajan kaukolämmön </w:t>
      </w:r>
      <w:r w:rsidR="00A70CF7">
        <w:t>sopimusehtojen</w:t>
      </w:r>
      <w:r>
        <w:t xml:space="preserve"> muutoksesta tiedon saatuaan oikeus irtisanoa lämpösopimus päättymään 1 kuukauden irtisanomisajalla. Tällöin muutetut </w:t>
      </w:r>
      <w:r w:rsidR="00916283">
        <w:t xml:space="preserve">hinnat, </w:t>
      </w:r>
      <w:r>
        <w:t xml:space="preserve">ehdot tai </w:t>
      </w:r>
      <w:r w:rsidR="0092591B">
        <w:t xml:space="preserve">hinnoittelu </w:t>
      </w:r>
      <w:r>
        <w:t>eivät koske asiakasta, ellei muutos johdu viranomaisen päätöksestä tai lainsäädännön muutoksesta.</w:t>
      </w:r>
    </w:p>
    <w:p w14:paraId="502A1F50" w14:textId="77777777" w:rsidR="002A6182" w:rsidRDefault="002A6182" w:rsidP="00DA1D2B">
      <w:pPr>
        <w:pStyle w:val="Otsikko1"/>
      </w:pPr>
      <w:bookmarkStart w:id="53" w:name="_Toc478134582"/>
      <w:bookmarkStart w:id="54" w:name="_Toc84605497"/>
      <w:r>
        <w:lastRenderedPageBreak/>
        <w:t>Riitojen ratkaiseminen</w:t>
      </w:r>
      <w:bookmarkEnd w:id="53"/>
      <w:bookmarkEnd w:id="54"/>
    </w:p>
    <w:p w14:paraId="7B0020B7" w14:textId="77777777" w:rsidR="002A6182" w:rsidRDefault="002A6182" w:rsidP="00DA1D2B">
      <w:pPr>
        <w:pStyle w:val="Otsikko2"/>
      </w:pPr>
      <w:r>
        <w:t>Erimielisyydet ratkaistaan tuomioistuimessa, kanne nostetaan asiakkaan lämmönkäyttöpaikan käräjäoikeudessa, ellei yksittäistapauksessa ole toisin sovittu.</w:t>
      </w:r>
    </w:p>
    <w:p w14:paraId="4EF418D2" w14:textId="1E75C8BB" w:rsidR="002A6182" w:rsidRDefault="002A6182" w:rsidP="007B61DE">
      <w:pPr>
        <w:pStyle w:val="Otsikko2"/>
      </w:pPr>
      <w:r>
        <w:t>Kuluttajalla on oikeus saattaa tämän sopimuksen tulkinnasta aiheutuneet erimielisyydet kuluttaja</w:t>
      </w:r>
      <w:r w:rsidR="004F1A3F">
        <w:t>riita</w:t>
      </w:r>
      <w:r>
        <w:t>lautakunnan</w:t>
      </w:r>
      <w:r w:rsidR="007B61DE" w:rsidRPr="007B61DE">
        <w:t xml:space="preserve"> </w:t>
      </w:r>
      <w:r w:rsidR="007B61DE">
        <w:t>(</w:t>
      </w:r>
      <w:r w:rsidR="007B61DE" w:rsidRPr="007B61DE">
        <w:t>www.kuluttajari</w:t>
      </w:r>
      <w:r w:rsidR="00D802E7">
        <w:t>ita.fi</w:t>
      </w:r>
      <w:r w:rsidR="007B61DE">
        <w:t>) käsiteltäväksi</w:t>
      </w:r>
      <w:r w:rsidR="007B61DE" w:rsidRPr="007B61DE">
        <w:t>. Ennen asian viemistä kulut</w:t>
      </w:r>
      <w:r w:rsidR="00D802E7">
        <w:t>tajariitalauta</w:t>
      </w:r>
      <w:r w:rsidR="007B61DE" w:rsidRPr="007B61DE">
        <w:t>kunnan käsittelyyn kuluttajan tulee olla y</w:t>
      </w:r>
      <w:r w:rsidR="00D802E7">
        <w:t>hteydessä kulutta</w:t>
      </w:r>
      <w:r w:rsidR="007B61DE" w:rsidRPr="007B61DE">
        <w:t>janeuvo</w:t>
      </w:r>
      <w:r w:rsidR="00D802E7">
        <w:t>ntaan (www.kuluttajaneuvonta.fi</w:t>
      </w:r>
      <w:r w:rsidR="007B61DE" w:rsidRPr="007B61DE">
        <w:t>).</w:t>
      </w:r>
    </w:p>
    <w:p w14:paraId="05691260" w14:textId="77777777" w:rsidR="002A6182" w:rsidRDefault="002A6182" w:rsidP="00B41710">
      <w:pPr>
        <w:pStyle w:val="Otsikko2"/>
      </w:pPr>
      <w:r>
        <w:t>Kuluttajalla on aina oikeus nostaa kanne Suomessa olevan kotipaikkansa käräjäoikeudessa.</w:t>
      </w:r>
    </w:p>
    <w:p w14:paraId="2AF29770" w14:textId="77777777" w:rsidR="002A6182" w:rsidRDefault="002A6182">
      <w:pPr>
        <w:rPr>
          <w:b/>
        </w:rPr>
        <w:sectPr w:rsidR="002A6182" w:rsidSect="00D01938">
          <w:headerReference w:type="default" r:id="rId13"/>
          <w:pgSz w:w="11907" w:h="16840" w:code="9"/>
          <w:pgMar w:top="1298" w:right="1298" w:bottom="1298" w:left="1298" w:header="709" w:footer="709" w:gutter="0"/>
          <w:cols w:space="708"/>
          <w:noEndnote/>
        </w:sectPr>
      </w:pPr>
    </w:p>
    <w:p w14:paraId="37A85DC2" w14:textId="77777777" w:rsidR="002A6182" w:rsidRDefault="002A6182">
      <w:pPr>
        <w:rPr>
          <w:sz w:val="28"/>
        </w:rPr>
      </w:pPr>
      <w:r>
        <w:rPr>
          <w:sz w:val="28"/>
        </w:rPr>
        <w:lastRenderedPageBreak/>
        <w:t xml:space="preserve">KAUKOLÄMMÖN </w:t>
      </w:r>
      <w:r w:rsidR="002716CD">
        <w:rPr>
          <w:sz w:val="28"/>
        </w:rPr>
        <w:t xml:space="preserve">YLEISISSÄ </w:t>
      </w:r>
      <w:r w:rsidR="00E55919">
        <w:rPr>
          <w:sz w:val="28"/>
        </w:rPr>
        <w:t>SOPIMUSEHDOISSA</w:t>
      </w:r>
      <w:r>
        <w:rPr>
          <w:sz w:val="28"/>
        </w:rPr>
        <w:t xml:space="preserve"> KÄYTETTYJEN KÄSITTEIDEN MÄÄRITELMIÄ</w:t>
      </w:r>
    </w:p>
    <w:p w14:paraId="5121AC8C" w14:textId="77777777" w:rsidR="002A6182" w:rsidRDefault="002A6182"/>
    <w:p w14:paraId="13E5653B" w14:textId="77777777" w:rsidR="002A6182" w:rsidRDefault="002A6182"/>
    <w:p w14:paraId="62695143" w14:textId="72B4C5B1" w:rsidR="002A6182" w:rsidRDefault="002A6182" w:rsidP="00F1028E">
      <w:pPr>
        <w:pStyle w:val="Sisennettyleipteksti2"/>
      </w:pPr>
      <w:r>
        <w:rPr>
          <w:b/>
        </w:rPr>
        <w:t>Asiakkaalla</w:t>
      </w:r>
      <w:r>
        <w:t xml:space="preserve"> tarkoitetaan lämmön ostajaa, joita ovat esimerkiksi asunto- ja kiinteistöosakeyhtiöt, yritykset, julkiset yhteisöt ja luonnolliset henkilöt.</w:t>
      </w:r>
    </w:p>
    <w:p w14:paraId="7D5F6675" w14:textId="77777777" w:rsidR="002A6182" w:rsidRDefault="002A6182" w:rsidP="00F1028E">
      <w:pPr>
        <w:pStyle w:val="Sisennettyleipteksti2"/>
      </w:pPr>
      <w:r>
        <w:rPr>
          <w:b/>
        </w:rPr>
        <w:t>Asiakkaan kaukolämpölaitteet</w:t>
      </w:r>
      <w:r>
        <w:t xml:space="preserve"> ovat laitteita, joissa kaukolämpövesi virtaa tai jotka säätävät asiakkaan lämmitysjärjestelmän kautta kiertävää kaukolämpöveden virtausta.</w:t>
      </w:r>
    </w:p>
    <w:p w14:paraId="4FEA7EA7" w14:textId="77777777" w:rsidR="002A6182" w:rsidRDefault="002A6182" w:rsidP="00F1028E">
      <w:pPr>
        <w:pStyle w:val="Sisennettyleipteksti2"/>
      </w:pPr>
      <w:r>
        <w:rPr>
          <w:b/>
        </w:rPr>
        <w:t>Asiakkaan lämmityslaitteet</w:t>
      </w:r>
      <w:r>
        <w:t xml:space="preserve"> ovat laitteita, jotka jakavat lämpöenergian lämmönsiirtimistä käyttökohteisiin. Kaukolämmityksen kannalta oleellisia ovat laitteet ja kytkennät, joilla on suoranainen vaikutus kaukolämpöveden</w:t>
      </w:r>
      <w:r w:rsidR="00F1028E">
        <w:t xml:space="preserve"> </w:t>
      </w:r>
      <w:r>
        <w:t>jäähtymiseen.</w:t>
      </w:r>
    </w:p>
    <w:p w14:paraId="7209B916" w14:textId="77777777" w:rsidR="002A6182" w:rsidRDefault="002A6182" w:rsidP="00F1028E">
      <w:pPr>
        <w:pStyle w:val="Sisennettyleipteksti2"/>
      </w:pPr>
      <w:r>
        <w:rPr>
          <w:b/>
        </w:rPr>
        <w:t>Asiakkaan normaalilla käyttöolosuhteella</w:t>
      </w:r>
      <w:r>
        <w:t xml:space="preserve"> tarkoitetaan tilannetta, jossa asiakkaan kaukolämpölaitteiden läpi virtaa kaukolämpövettä. Tällöin liittymisjohdon tuloputkessa oleva kaukolämpövesi ei ehdi juurikaan jäähtyä.</w:t>
      </w:r>
    </w:p>
    <w:p w14:paraId="5C716A00" w14:textId="40BBF380" w:rsidR="00F33E11" w:rsidRPr="004A2E08" w:rsidRDefault="009E0A48" w:rsidP="00F1028E">
      <w:pPr>
        <w:pStyle w:val="Sisennettyleipteksti2"/>
      </w:pPr>
      <w:r>
        <w:rPr>
          <w:b/>
          <w:bCs/>
        </w:rPr>
        <w:t>E</w:t>
      </w:r>
      <w:r w:rsidR="00F33E11" w:rsidRPr="00D57C7A">
        <w:rPr>
          <w:b/>
          <w:bCs/>
        </w:rPr>
        <w:t>täluettavuudella</w:t>
      </w:r>
      <w:r w:rsidR="00D57C7A">
        <w:t xml:space="preserve"> tarkoitetaan</w:t>
      </w:r>
      <w:r w:rsidR="00F33E11">
        <w:t xml:space="preserve"> </w:t>
      </w:r>
      <w:r w:rsidR="00D57C7A" w:rsidRPr="00D57C7A">
        <w:t>mittarin toiminnallisuutta, jossa mittarin rekisteröimä tieto luetaan viestintäverkon kautta rakennuksen ulkopuolelta.</w:t>
      </w:r>
    </w:p>
    <w:p w14:paraId="188AD7FB" w14:textId="77777777" w:rsidR="00391D1C" w:rsidRDefault="00391D1C" w:rsidP="00391D1C">
      <w:pPr>
        <w:pStyle w:val="Sisennettyleipteksti2"/>
      </w:pPr>
      <w:r>
        <w:rPr>
          <w:b/>
        </w:rPr>
        <w:t xml:space="preserve">Hinnastot </w:t>
      </w:r>
      <w:r>
        <w:t xml:space="preserve">ovat </w:t>
      </w:r>
      <w:r w:rsidR="00F8662E">
        <w:t xml:space="preserve">kuvauksia </w:t>
      </w:r>
      <w:r w:rsidR="00B7788D" w:rsidRPr="00B7788D">
        <w:t>laskutuksen perusteena käytettäv</w:t>
      </w:r>
      <w:r w:rsidR="00F8662E">
        <w:t>ästä hinnoittelusta ja hinnoittelujärjestelmistä</w:t>
      </w:r>
      <w:r w:rsidR="00B7788D" w:rsidRPr="00B7788D">
        <w:t>. Hinnastoissa määritellään lämpösopimukseen perustuvat maksut kuten esimerkiksi energiamaksu, muistutusmaksu, perintäkulut mittarinlukumaksut yms. Hinnastoja voivat olla esimerkiksi lämpöhinnasto ja palveluhinnasto.</w:t>
      </w:r>
    </w:p>
    <w:p w14:paraId="218C7E3E" w14:textId="0A9BFAA9" w:rsidR="002A6182" w:rsidRDefault="002A6182" w:rsidP="00F1028E">
      <w:pPr>
        <w:pStyle w:val="Sisennettyleipteksti2"/>
      </w:pPr>
      <w:r>
        <w:rPr>
          <w:b/>
        </w:rPr>
        <w:t>Kaukolämpövedellä</w:t>
      </w:r>
      <w:r>
        <w:t xml:space="preserve"> tarkoitetaan kaukolämpöverkossa kiertävää vettä.</w:t>
      </w:r>
    </w:p>
    <w:p w14:paraId="25D3E3FF" w14:textId="77777777" w:rsidR="002A6182" w:rsidRDefault="002A6182" w:rsidP="00F1028E">
      <w:pPr>
        <w:pStyle w:val="Sisennettyleipteksti2"/>
      </w:pPr>
      <w:r>
        <w:rPr>
          <w:b/>
        </w:rPr>
        <w:t>Kaukolämpöverkko</w:t>
      </w:r>
      <w:r>
        <w:t xml:space="preserve"> on suljettu putkiverkko, jossa lämpöä siirretään veden välityksellä </w:t>
      </w:r>
      <w:r w:rsidR="002716CD">
        <w:t>asiakkaille</w:t>
      </w:r>
      <w:r>
        <w:t>.</w:t>
      </w:r>
    </w:p>
    <w:p w14:paraId="4CDE6E73" w14:textId="77777777" w:rsidR="002A6182" w:rsidRDefault="002A6182" w:rsidP="00F1028E">
      <w:pPr>
        <w:pStyle w:val="Sisennettyleipteksti2"/>
      </w:pPr>
      <w:r>
        <w:rPr>
          <w:b/>
        </w:rPr>
        <w:t>Kuluttajalla</w:t>
      </w:r>
      <w:r>
        <w:t xml:space="preserve"> tarkoitetaan luonnollista henkilöä, joka hankkii lämpöä pääasiassa muuhun tarkoitukseen kuin harjoittamaansa elinkeinotoimintaa varten eli hankkii lämpöä pääasiassa yksityiseen talouteensa.</w:t>
      </w:r>
    </w:p>
    <w:p w14:paraId="0C401031" w14:textId="796F0638" w:rsidR="00702F82" w:rsidRPr="007638F1" w:rsidRDefault="00375E77" w:rsidP="00D50497">
      <w:pPr>
        <w:pStyle w:val="Sisennettyleipteksti2"/>
        <w:rPr>
          <w:bCs/>
        </w:rPr>
      </w:pPr>
      <w:r w:rsidRPr="007638F1">
        <w:rPr>
          <w:b/>
        </w:rPr>
        <w:t>Kulutustiedoilla</w:t>
      </w:r>
      <w:r w:rsidRPr="007638F1">
        <w:rPr>
          <w:bCs/>
        </w:rPr>
        <w:t xml:space="preserve"> tarkoitetaan</w:t>
      </w:r>
      <w:r w:rsidR="005148F2" w:rsidRPr="007638F1">
        <w:rPr>
          <w:bCs/>
        </w:rPr>
        <w:t xml:space="preserve"> </w:t>
      </w:r>
      <w:r w:rsidR="002E080F" w:rsidRPr="007638F1">
        <w:rPr>
          <w:bCs/>
        </w:rPr>
        <w:t>kerran kuukaudessa asiakkaalle saataville aset</w:t>
      </w:r>
      <w:r w:rsidR="00CF0DF3" w:rsidRPr="007638F1">
        <w:rPr>
          <w:bCs/>
        </w:rPr>
        <w:t>et</w:t>
      </w:r>
      <w:r w:rsidR="002E080F" w:rsidRPr="007638F1">
        <w:rPr>
          <w:bCs/>
        </w:rPr>
        <w:t xml:space="preserve">tavia </w:t>
      </w:r>
      <w:r w:rsidR="00F6581B" w:rsidRPr="007638F1">
        <w:rPr>
          <w:bCs/>
        </w:rPr>
        <w:t>tietoja</w:t>
      </w:r>
      <w:r w:rsidRPr="007638F1">
        <w:rPr>
          <w:bCs/>
        </w:rPr>
        <w:t xml:space="preserve"> </w:t>
      </w:r>
      <w:r w:rsidR="006A260E" w:rsidRPr="007638F1">
        <w:rPr>
          <w:bCs/>
        </w:rPr>
        <w:t>kulutuskaudella kulutetu</w:t>
      </w:r>
      <w:r w:rsidR="00737FE3" w:rsidRPr="007638F1">
        <w:rPr>
          <w:bCs/>
        </w:rPr>
        <w:t>st</w:t>
      </w:r>
      <w:r w:rsidR="006A260E" w:rsidRPr="007638F1">
        <w:rPr>
          <w:bCs/>
        </w:rPr>
        <w:t>a lämmityksen määrä</w:t>
      </w:r>
      <w:r w:rsidR="00737FE3" w:rsidRPr="007638F1">
        <w:rPr>
          <w:bCs/>
        </w:rPr>
        <w:t>st</w:t>
      </w:r>
      <w:r w:rsidR="006A260E" w:rsidRPr="007638F1">
        <w:rPr>
          <w:bCs/>
        </w:rPr>
        <w:t>ä ja kau</w:t>
      </w:r>
      <w:r w:rsidR="00737FE3" w:rsidRPr="007638F1">
        <w:rPr>
          <w:bCs/>
        </w:rPr>
        <w:t>desta,</w:t>
      </w:r>
      <w:r w:rsidR="006A260E" w:rsidRPr="007638F1">
        <w:rPr>
          <w:bCs/>
        </w:rPr>
        <w:t xml:space="preserve"> jota kulutustiedot </w:t>
      </w:r>
      <w:r w:rsidR="00880256" w:rsidRPr="007638F1">
        <w:rPr>
          <w:bCs/>
        </w:rPr>
        <w:t>koskevat</w:t>
      </w:r>
      <w:r w:rsidR="006A260E" w:rsidRPr="007638F1">
        <w:rPr>
          <w:bCs/>
        </w:rPr>
        <w:t>.</w:t>
      </w:r>
      <w:r w:rsidR="00C55FD2" w:rsidRPr="007638F1">
        <w:rPr>
          <w:bCs/>
        </w:rPr>
        <w:t xml:space="preserve"> </w:t>
      </w:r>
      <w:r w:rsidR="00BC1AD0" w:rsidRPr="007638F1">
        <w:rPr>
          <w:bCs/>
        </w:rPr>
        <w:t xml:space="preserve">Jos asiakkaalla ei ole etäluettavaa mittaria, on kulutustiedot </w:t>
      </w:r>
      <w:r w:rsidR="00CF0DF3" w:rsidRPr="007638F1">
        <w:rPr>
          <w:bCs/>
        </w:rPr>
        <w:t>asetettava saataville</w:t>
      </w:r>
      <w:r w:rsidR="00BC1AD0" w:rsidRPr="007638F1">
        <w:rPr>
          <w:bCs/>
        </w:rPr>
        <w:t xml:space="preserve"> vähintään neljä kertaa vuodessa. </w:t>
      </w:r>
      <w:r w:rsidR="0043421C" w:rsidRPr="007638F1">
        <w:rPr>
          <w:bCs/>
        </w:rPr>
        <w:t xml:space="preserve">Kulutustietojen tulee perustua tosiasialliseen </w:t>
      </w:r>
      <w:r w:rsidR="00635ABE" w:rsidRPr="007638F1">
        <w:rPr>
          <w:bCs/>
        </w:rPr>
        <w:t>kulutukseen</w:t>
      </w:r>
      <w:r w:rsidR="00CC5C37" w:rsidRPr="007638F1">
        <w:rPr>
          <w:bCs/>
        </w:rPr>
        <w:t>.</w:t>
      </w:r>
      <w:r w:rsidR="00635ABE" w:rsidRPr="007638F1">
        <w:rPr>
          <w:bCs/>
        </w:rPr>
        <w:t xml:space="preserve"> </w:t>
      </w:r>
      <w:r w:rsidR="00C55FD2" w:rsidRPr="007638F1">
        <w:rPr>
          <w:bCs/>
        </w:rPr>
        <w:t xml:space="preserve">Kulutustiedot voi </w:t>
      </w:r>
      <w:r w:rsidR="00A829B7" w:rsidRPr="007638F1">
        <w:rPr>
          <w:bCs/>
        </w:rPr>
        <w:t>toimittaa asiakka</w:t>
      </w:r>
      <w:r w:rsidR="00290240" w:rsidRPr="007638F1">
        <w:rPr>
          <w:bCs/>
        </w:rPr>
        <w:t>a</w:t>
      </w:r>
      <w:r w:rsidR="00A829B7" w:rsidRPr="007638F1">
        <w:rPr>
          <w:bCs/>
        </w:rPr>
        <w:t>lle lähetettävällä</w:t>
      </w:r>
      <w:r w:rsidR="00C55FD2" w:rsidRPr="007638F1">
        <w:rPr>
          <w:bCs/>
        </w:rPr>
        <w:t xml:space="preserve"> </w:t>
      </w:r>
      <w:r w:rsidR="00E44A65" w:rsidRPr="007638F1">
        <w:rPr>
          <w:bCs/>
        </w:rPr>
        <w:t>lämpö</w:t>
      </w:r>
      <w:r w:rsidR="00C55FD2" w:rsidRPr="007638F1">
        <w:rPr>
          <w:bCs/>
        </w:rPr>
        <w:t>laskulla</w:t>
      </w:r>
      <w:r w:rsidR="009D7B1A" w:rsidRPr="007638F1">
        <w:rPr>
          <w:bCs/>
        </w:rPr>
        <w:t>.</w:t>
      </w:r>
    </w:p>
    <w:p w14:paraId="0825C6C4" w14:textId="6042A4E0" w:rsidR="00C61511" w:rsidRDefault="003B3BCE" w:rsidP="00C61511">
      <w:pPr>
        <w:pStyle w:val="Sisennettyleipteksti2"/>
        <w:rPr>
          <w:bCs/>
        </w:rPr>
      </w:pPr>
      <w:r w:rsidRPr="00702F82">
        <w:rPr>
          <w:b/>
        </w:rPr>
        <w:t>Laskutustiedoilla</w:t>
      </w:r>
      <w:r>
        <w:rPr>
          <w:bCs/>
        </w:rPr>
        <w:t xml:space="preserve"> tarkoitetaan vähintään kerran vuodessa asiakkaalle</w:t>
      </w:r>
      <w:r w:rsidR="00795588">
        <w:rPr>
          <w:bCs/>
        </w:rPr>
        <w:t xml:space="preserve"> saat</w:t>
      </w:r>
      <w:r w:rsidR="00237A0C">
        <w:rPr>
          <w:bCs/>
        </w:rPr>
        <w:t>aville aset</w:t>
      </w:r>
      <w:r w:rsidR="00E61E57">
        <w:rPr>
          <w:bCs/>
        </w:rPr>
        <w:t>et</w:t>
      </w:r>
      <w:r w:rsidR="00237A0C">
        <w:rPr>
          <w:bCs/>
        </w:rPr>
        <w:t xml:space="preserve">tavia </w:t>
      </w:r>
      <w:r w:rsidR="00A24287">
        <w:rPr>
          <w:bCs/>
        </w:rPr>
        <w:t>tietoj</w:t>
      </w:r>
      <w:r w:rsidR="00AF7AB1">
        <w:rPr>
          <w:bCs/>
        </w:rPr>
        <w:t xml:space="preserve">a, joiden </w:t>
      </w:r>
      <w:r w:rsidR="000C2547">
        <w:rPr>
          <w:bCs/>
        </w:rPr>
        <w:t>perusteella asiak</w:t>
      </w:r>
      <w:r w:rsidR="00236DE8">
        <w:rPr>
          <w:bCs/>
        </w:rPr>
        <w:t>a</w:t>
      </w:r>
      <w:r w:rsidR="000C2547">
        <w:rPr>
          <w:bCs/>
        </w:rPr>
        <w:t>s voi seurata omaa energiankulutustaan ja saada kattavan selvityksen sen hetkisistä energiakustannuksista</w:t>
      </w:r>
      <w:r w:rsidR="00F123BA">
        <w:rPr>
          <w:bCs/>
        </w:rPr>
        <w:t>.</w:t>
      </w:r>
      <w:r w:rsidR="00741BAD">
        <w:rPr>
          <w:bCs/>
        </w:rPr>
        <w:t xml:space="preserve"> Laskutustiedoilla ei tarkoiteta </w:t>
      </w:r>
      <w:r w:rsidR="00F60067">
        <w:rPr>
          <w:bCs/>
        </w:rPr>
        <w:t xml:space="preserve">asiakkaalle toimitettavaa </w:t>
      </w:r>
      <w:r w:rsidR="007911CE">
        <w:rPr>
          <w:bCs/>
        </w:rPr>
        <w:t>lämpö</w:t>
      </w:r>
      <w:r w:rsidR="00F60067">
        <w:rPr>
          <w:bCs/>
        </w:rPr>
        <w:t>laskua</w:t>
      </w:r>
      <w:r w:rsidR="0060309E">
        <w:rPr>
          <w:bCs/>
        </w:rPr>
        <w:t>, eikä niillä määritellä lämpölaskun sisältöä</w:t>
      </w:r>
      <w:r w:rsidR="00F60067">
        <w:rPr>
          <w:bCs/>
        </w:rPr>
        <w:t>.</w:t>
      </w:r>
    </w:p>
    <w:p w14:paraId="54120A3A" w14:textId="2C710DA9" w:rsidR="00C61511" w:rsidRPr="00E361E0" w:rsidRDefault="00C61511" w:rsidP="00C61511">
      <w:pPr>
        <w:pStyle w:val="Sisennettyleipteksti2"/>
        <w:rPr>
          <w:bCs/>
        </w:rPr>
      </w:pPr>
      <w:r>
        <w:rPr>
          <w:b/>
        </w:rPr>
        <w:t xml:space="preserve">Lämpölaskulla </w:t>
      </w:r>
      <w:r w:rsidRPr="0087544A">
        <w:rPr>
          <w:bCs/>
        </w:rPr>
        <w:t>lämmönmyyjä laskuttaa</w:t>
      </w:r>
      <w:r w:rsidRPr="000A232F">
        <w:rPr>
          <w:bCs/>
        </w:rPr>
        <w:t xml:space="preserve"> </w:t>
      </w:r>
      <w:r w:rsidRPr="0087544A">
        <w:rPr>
          <w:bCs/>
        </w:rPr>
        <w:t>asiakasta lämmön käytöstä ja muusta palvelujen tai hyödykkeiden toimituksesta</w:t>
      </w:r>
      <w:r>
        <w:rPr>
          <w:bCs/>
        </w:rPr>
        <w:t>. Lämpöl</w:t>
      </w:r>
      <w:r w:rsidRPr="0087544A">
        <w:rPr>
          <w:bCs/>
        </w:rPr>
        <w:t>askulla</w:t>
      </w:r>
      <w:r w:rsidRPr="005360E0">
        <w:rPr>
          <w:bCs/>
        </w:rPr>
        <w:t xml:space="preserve"> </w:t>
      </w:r>
      <w:r w:rsidRPr="00E361E0">
        <w:rPr>
          <w:bCs/>
        </w:rPr>
        <w:t xml:space="preserve">on eriteltävä </w:t>
      </w:r>
      <w:r>
        <w:rPr>
          <w:bCs/>
        </w:rPr>
        <w:t>selkeästi, mistä se muodostuu. Lämpölasku on tarjottava asiakkaalle joko sähköisesti tai paperilla maksutta. Asiakkaalla on oikeus halutessaan saada lämpölasku sähköisenä.</w:t>
      </w:r>
    </w:p>
    <w:p w14:paraId="22AB7530" w14:textId="531F3381" w:rsidR="003B3BCE" w:rsidRPr="00702F82" w:rsidRDefault="003B3BCE" w:rsidP="003B3BCE">
      <w:pPr>
        <w:pStyle w:val="Sisennettyleipteksti2"/>
        <w:rPr>
          <w:bCs/>
        </w:rPr>
      </w:pPr>
    </w:p>
    <w:p w14:paraId="445A8D42" w14:textId="77777777" w:rsidR="002A6182" w:rsidRDefault="002A6182" w:rsidP="00F1028E">
      <w:pPr>
        <w:pStyle w:val="Sisennettyleipteksti2"/>
      </w:pPr>
      <w:r>
        <w:rPr>
          <w:b/>
        </w:rPr>
        <w:lastRenderedPageBreak/>
        <w:t>Liittymisjohdolla</w:t>
      </w:r>
      <w:r w:rsidRPr="009F7C1E">
        <w:t xml:space="preserve"> </w:t>
      </w:r>
      <w:r>
        <w:t>tarkoitetaan yhtä asiakasta varten rakennettua kaukolämpöjohtoa, jonka välityksellä asiakas on liitetty kaukolämpöverkkoon.</w:t>
      </w:r>
    </w:p>
    <w:p w14:paraId="60EA020E" w14:textId="77777777" w:rsidR="002A6182" w:rsidRDefault="002A6182" w:rsidP="00F1028E">
      <w:pPr>
        <w:pStyle w:val="Sisennettyleipteksti2"/>
      </w:pPr>
      <w:r>
        <w:rPr>
          <w:b/>
        </w:rPr>
        <w:t>Lämmönjakohuone</w:t>
      </w:r>
      <w:r>
        <w:t xml:space="preserve"> on rakennuksessa oleva erillinen tila, jossa asiakkaan lämmönjakokeskus ja lämmönmyyjän mittauskeskus sijaitsevat. Mittauskeskus voi olla myös muussa tilassa.</w:t>
      </w:r>
    </w:p>
    <w:p w14:paraId="0C5DAE34" w14:textId="77777777" w:rsidR="002A6182" w:rsidRDefault="002A6182" w:rsidP="00F1028E">
      <w:pPr>
        <w:pStyle w:val="Sisennettyleipteksti2"/>
      </w:pPr>
      <w:r>
        <w:rPr>
          <w:b/>
        </w:rPr>
        <w:t>Lämmönkäyttöpaikka</w:t>
      </w:r>
      <w:r>
        <w:t xml:space="preserve"> on mittauskeskuksella varustettu kohde, jossa lämpöä käytetään.</w:t>
      </w:r>
    </w:p>
    <w:p w14:paraId="00F0AF93" w14:textId="77777777" w:rsidR="002A6182" w:rsidRDefault="002A6182" w:rsidP="00F1028E">
      <w:pPr>
        <w:pStyle w:val="Sisennettyleipteksti2"/>
      </w:pPr>
      <w:r>
        <w:rPr>
          <w:b/>
        </w:rPr>
        <w:t>Lämmönluovutuspaikka</w:t>
      </w:r>
      <w:r>
        <w:t xml:space="preserve"> on lämmönmyyjän mittauskeskuksen ja asiakkaan kaukolämpölaitteiden liitoskohta.</w:t>
      </w:r>
    </w:p>
    <w:p w14:paraId="2C8C5419" w14:textId="77777777" w:rsidR="002A6182" w:rsidRDefault="002A6182" w:rsidP="00F1028E">
      <w:pPr>
        <w:pStyle w:val="Sisennettyleipteksti2"/>
      </w:pPr>
      <w:r>
        <w:rPr>
          <w:b/>
        </w:rPr>
        <w:t>Lämmönmyyjällä</w:t>
      </w:r>
      <w:r>
        <w:t xml:space="preserve"> tarkoitetaan lämmön toimittajaa, joita yleensä ovat </w:t>
      </w:r>
      <w:r w:rsidR="004A25B7">
        <w:t>kaukolämpö- ja energiayritykset</w:t>
      </w:r>
      <w:r>
        <w:t xml:space="preserve"> tai </w:t>
      </w:r>
      <w:r w:rsidR="004A25B7">
        <w:t xml:space="preserve">muut </w:t>
      </w:r>
      <w:r>
        <w:t>vastaavat</w:t>
      </w:r>
      <w:r w:rsidR="004A25B7">
        <w:t xml:space="preserve"> yritykset</w:t>
      </w:r>
      <w:r>
        <w:t>.</w:t>
      </w:r>
    </w:p>
    <w:p w14:paraId="1E8317AE" w14:textId="77777777" w:rsidR="002A6182" w:rsidRDefault="002A6182" w:rsidP="00F1028E">
      <w:pPr>
        <w:pStyle w:val="Sisennettyleipteksti2"/>
      </w:pPr>
      <w:r>
        <w:rPr>
          <w:b/>
        </w:rPr>
        <w:t>Lämpöenergiamittari</w:t>
      </w:r>
      <w:r>
        <w:t xml:space="preserve"> mittaa asiakkaalle toimitettavan lämpöenergian määrän eli kulutuksen ja asiakkaan laitteiden kautta virtaavan kaukolämpöveden määrän. Lämpöenergian mittayksikkö on MWh (megawattitunti) ja kaukolämpöveden</w:t>
      </w:r>
      <w:r w:rsidR="00EB067A">
        <w:t xml:space="preserve"> määrän</w:t>
      </w:r>
      <w:r>
        <w:t xml:space="preserve"> mittayksikkö m</w:t>
      </w:r>
      <w:r>
        <w:rPr>
          <w:vertAlign w:val="superscript"/>
        </w:rPr>
        <w:t>3</w:t>
      </w:r>
      <w:r>
        <w:t>.</w:t>
      </w:r>
    </w:p>
    <w:p w14:paraId="26302FF6" w14:textId="77777777" w:rsidR="002A6182" w:rsidRDefault="002A6182" w:rsidP="00F1028E">
      <w:pPr>
        <w:pStyle w:val="Sisennettyleipteksti2"/>
      </w:pPr>
      <w:r>
        <w:rPr>
          <w:b/>
        </w:rPr>
        <w:t>Mittauskeskus</w:t>
      </w:r>
      <w:r>
        <w:t xml:space="preserve"> on lämmönmyyjän lämmönmittauslaitteisto, joka mittauslaitteiden lisäksi sisältää liittymisjohdon sulkuventtiilit ja lianerottimet sekä mahdolliset laitteet virtauksen ja paine-eron rajoittamiseksi. Asiakkaan laitteisto liitetään lämmönmyyjän mittauskeskukseen.</w:t>
      </w:r>
    </w:p>
    <w:p w14:paraId="21ACC5FA" w14:textId="77777777" w:rsidR="00106218" w:rsidRPr="00106218" w:rsidRDefault="00106218" w:rsidP="00F1028E">
      <w:pPr>
        <w:pStyle w:val="Sisennettyleipteksti2"/>
      </w:pPr>
      <w:r w:rsidRPr="00F8662E">
        <w:rPr>
          <w:b/>
        </w:rPr>
        <w:t>Määräävillä kaukolämpövesi</w:t>
      </w:r>
      <w:r w:rsidR="00BB0245" w:rsidRPr="00F8662E">
        <w:rPr>
          <w:b/>
        </w:rPr>
        <w:t>virroilla</w:t>
      </w:r>
      <w:r w:rsidR="00BB0245">
        <w:t xml:space="preserve"> tarkoitetaan vesivirtoja</w:t>
      </w:r>
      <w:r w:rsidR="00746088">
        <w:t>,</w:t>
      </w:r>
      <w:r w:rsidR="00BB0245">
        <w:t xml:space="preserve"> joilla merkittävä osa asiakkaan veloituksesta syntyy.</w:t>
      </w:r>
    </w:p>
    <w:p w14:paraId="7C33BC3B" w14:textId="77777777" w:rsidR="002A6182" w:rsidRDefault="00E10E11" w:rsidP="00F1028E">
      <w:pPr>
        <w:pStyle w:val="Sisennettyleipteksti2"/>
      </w:pPr>
      <w:r>
        <w:rPr>
          <w:b/>
        </w:rPr>
        <w:t>Sopimus</w:t>
      </w:r>
      <w:r w:rsidR="002A6182">
        <w:rPr>
          <w:b/>
        </w:rPr>
        <w:t>teholla</w:t>
      </w:r>
      <w:r w:rsidR="002A6182">
        <w:t xml:space="preserve"> tarkoitetaan asiakkaan käyttöön varattua suurinta tuntista lämpötehoa. </w:t>
      </w:r>
      <w:r>
        <w:t>Sopimus</w:t>
      </w:r>
      <w:r w:rsidR="002A6182">
        <w:t>tehon mittayksikkö on kW (kilowatti).</w:t>
      </w:r>
    </w:p>
    <w:p w14:paraId="67C912AA" w14:textId="77777777" w:rsidR="002A6182" w:rsidRDefault="00E10E11" w:rsidP="00F1028E">
      <w:pPr>
        <w:pStyle w:val="Sisennettyleipteksti2"/>
      </w:pPr>
      <w:r>
        <w:rPr>
          <w:b/>
        </w:rPr>
        <w:t>Sopimus</w:t>
      </w:r>
      <w:r w:rsidR="002A6182">
        <w:rPr>
          <w:b/>
        </w:rPr>
        <w:t>vesivirralla</w:t>
      </w:r>
      <w:r w:rsidR="002A6182">
        <w:t xml:space="preserve"> tarkoitetaan asiakkaan käyttöön varattua kaukolämpöveden suurinta tuntista virtausta. </w:t>
      </w:r>
      <w:r>
        <w:t>Sopimus</w:t>
      </w:r>
      <w:r w:rsidR="002A6182">
        <w:t>vesivirran mittayksikkö on m</w:t>
      </w:r>
      <w:r w:rsidR="002A6182">
        <w:rPr>
          <w:vertAlign w:val="superscript"/>
        </w:rPr>
        <w:t>3</w:t>
      </w:r>
      <w:r w:rsidR="002A6182">
        <w:t>/h.</w:t>
      </w:r>
    </w:p>
    <w:p w14:paraId="27DDE34B" w14:textId="77777777" w:rsidR="002A6182" w:rsidRPr="00BB7210" w:rsidRDefault="009677D2" w:rsidP="00BB7210">
      <w:pPr>
        <w:ind w:left="567"/>
      </w:pPr>
      <w:r>
        <w:rPr>
          <w:b/>
        </w:rPr>
        <w:t xml:space="preserve">Vähimmäispaine-erolla </w:t>
      </w:r>
      <w:r w:rsidRPr="000F0685">
        <w:t xml:space="preserve">tarkoitetaan </w:t>
      </w:r>
      <w:r>
        <w:t xml:space="preserve">tulo- ja paluuputkissa mittauskeskuksen jälkeen vallitsevien paineiden eroa. </w:t>
      </w:r>
    </w:p>
    <w:sectPr w:rsidR="002A6182" w:rsidRPr="00BB7210">
      <w:headerReference w:type="even" r:id="rId14"/>
      <w:headerReference w:type="default" r:id="rId15"/>
      <w:pgSz w:w="11907" w:h="16840" w:code="9"/>
      <w:pgMar w:top="1298" w:right="1298" w:bottom="1298" w:left="129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0E8B" w14:textId="77777777" w:rsidR="00085FC3" w:rsidRDefault="00085FC3">
      <w:r>
        <w:separator/>
      </w:r>
    </w:p>
    <w:p w14:paraId="0F5EBA86" w14:textId="77777777" w:rsidR="00085FC3" w:rsidRDefault="00085FC3"/>
    <w:p w14:paraId="402659DB" w14:textId="77777777" w:rsidR="00085FC3" w:rsidRDefault="00085FC3"/>
    <w:p w14:paraId="1A5202B9" w14:textId="77777777" w:rsidR="00085FC3" w:rsidRDefault="00085FC3"/>
  </w:endnote>
  <w:endnote w:type="continuationSeparator" w:id="0">
    <w:p w14:paraId="2F22FD92" w14:textId="77777777" w:rsidR="00085FC3" w:rsidRDefault="00085FC3">
      <w:r>
        <w:continuationSeparator/>
      </w:r>
    </w:p>
    <w:p w14:paraId="6C66A3E0" w14:textId="77777777" w:rsidR="00085FC3" w:rsidRDefault="00085FC3"/>
    <w:p w14:paraId="38A9C069" w14:textId="77777777" w:rsidR="00085FC3" w:rsidRDefault="00085FC3"/>
    <w:p w14:paraId="634755AF" w14:textId="77777777" w:rsidR="00085FC3" w:rsidRDefault="00085FC3"/>
  </w:endnote>
  <w:endnote w:type="continuationNotice" w:id="1">
    <w:p w14:paraId="4D3C742C" w14:textId="77777777" w:rsidR="00085FC3" w:rsidRDefault="00085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5D6E" w14:textId="77777777" w:rsidR="00085FC3" w:rsidRDefault="00085FC3">
      <w:r>
        <w:separator/>
      </w:r>
    </w:p>
    <w:p w14:paraId="69300446" w14:textId="77777777" w:rsidR="00085FC3" w:rsidRDefault="00085FC3"/>
    <w:p w14:paraId="7220DDEC" w14:textId="77777777" w:rsidR="00085FC3" w:rsidRDefault="00085FC3"/>
    <w:p w14:paraId="71EEA789" w14:textId="77777777" w:rsidR="00085FC3" w:rsidRDefault="00085FC3"/>
  </w:footnote>
  <w:footnote w:type="continuationSeparator" w:id="0">
    <w:p w14:paraId="2ABAFE62" w14:textId="77777777" w:rsidR="00085FC3" w:rsidRDefault="00085FC3">
      <w:r>
        <w:continuationSeparator/>
      </w:r>
    </w:p>
    <w:p w14:paraId="62BDC9BF" w14:textId="77777777" w:rsidR="00085FC3" w:rsidRDefault="00085FC3"/>
    <w:p w14:paraId="25F17D8E" w14:textId="77777777" w:rsidR="00085FC3" w:rsidRDefault="00085FC3"/>
    <w:p w14:paraId="3C6A69E8" w14:textId="77777777" w:rsidR="00085FC3" w:rsidRDefault="00085FC3"/>
  </w:footnote>
  <w:footnote w:type="continuationNotice" w:id="1">
    <w:p w14:paraId="62A130E8" w14:textId="77777777" w:rsidR="00085FC3" w:rsidRDefault="00085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5A82" w14:textId="77777777" w:rsidR="00637BB6" w:rsidRDefault="00637BB6">
    <w:pPr>
      <w:pStyle w:val="Yltunniste"/>
      <w:framePr w:wrap="around" w:vAnchor="text" w:hAnchor="margin" w:xAlign="outside"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15</w:t>
    </w:r>
    <w:r>
      <w:rPr>
        <w:rStyle w:val="Sivunumero"/>
      </w:rPr>
      <w:fldChar w:fldCharType="end"/>
    </w:r>
  </w:p>
  <w:p w14:paraId="1C4905CB" w14:textId="77777777" w:rsidR="00637BB6" w:rsidRDefault="00637BB6">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9E15" w14:textId="77777777" w:rsidR="00637BB6" w:rsidRDefault="00637BB6">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9D4E" w14:textId="77777777" w:rsidR="008A384D" w:rsidRDefault="008A384D">
    <w:pPr>
      <w:pStyle w:val="Yltunniste"/>
      <w:framePr w:wrap="around" w:vAnchor="text" w:hAnchor="margin" w:xAlign="outside"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5</w:t>
    </w:r>
    <w:r>
      <w:rPr>
        <w:rStyle w:val="Sivunumero"/>
      </w:rPr>
      <w:fldChar w:fldCharType="end"/>
    </w:r>
  </w:p>
  <w:p w14:paraId="7DEB8A54" w14:textId="77777777" w:rsidR="008A384D" w:rsidRDefault="008A384D">
    <w:pPr>
      <w:pStyle w:val="Yltunniste"/>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851B" w14:textId="77777777" w:rsidR="00637BB6" w:rsidRDefault="00637BB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4C0B" w14:textId="77777777" w:rsidR="00637BB6" w:rsidRDefault="00637BB6">
    <w:pPr>
      <w:pStyle w:val="Yltunniste"/>
      <w:ind w:right="360"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2062" w:hanging="219"/>
      </w:pPr>
      <w:rPr>
        <w:rFonts w:ascii="Times New Roman" w:hAnsi="Times New Roman" w:cs="Times New Roman"/>
        <w:b w:val="0"/>
        <w:bCs w:val="0"/>
        <w:i/>
        <w:iCs/>
        <w:w w:val="81"/>
        <w:sz w:val="24"/>
        <w:szCs w:val="24"/>
      </w:rPr>
    </w:lvl>
    <w:lvl w:ilvl="1">
      <w:numFmt w:val="bullet"/>
      <w:lvlText w:val="•"/>
      <w:lvlJc w:val="left"/>
      <w:pPr>
        <w:ind w:left="2805" w:hanging="219"/>
      </w:pPr>
    </w:lvl>
    <w:lvl w:ilvl="2">
      <w:numFmt w:val="bullet"/>
      <w:lvlText w:val="•"/>
      <w:lvlJc w:val="left"/>
      <w:pPr>
        <w:ind w:left="3547" w:hanging="219"/>
      </w:pPr>
    </w:lvl>
    <w:lvl w:ilvl="3">
      <w:numFmt w:val="bullet"/>
      <w:lvlText w:val="•"/>
      <w:lvlJc w:val="left"/>
      <w:pPr>
        <w:ind w:left="4289" w:hanging="219"/>
      </w:pPr>
    </w:lvl>
    <w:lvl w:ilvl="4">
      <w:numFmt w:val="bullet"/>
      <w:lvlText w:val="•"/>
      <w:lvlJc w:val="left"/>
      <w:pPr>
        <w:ind w:left="5032" w:hanging="219"/>
      </w:pPr>
    </w:lvl>
    <w:lvl w:ilvl="5">
      <w:numFmt w:val="bullet"/>
      <w:lvlText w:val="•"/>
      <w:lvlJc w:val="left"/>
      <w:pPr>
        <w:ind w:left="5774" w:hanging="219"/>
      </w:pPr>
    </w:lvl>
    <w:lvl w:ilvl="6">
      <w:numFmt w:val="bullet"/>
      <w:lvlText w:val="•"/>
      <w:lvlJc w:val="left"/>
      <w:pPr>
        <w:ind w:left="6516" w:hanging="219"/>
      </w:pPr>
    </w:lvl>
    <w:lvl w:ilvl="7">
      <w:numFmt w:val="bullet"/>
      <w:lvlText w:val="•"/>
      <w:lvlJc w:val="left"/>
      <w:pPr>
        <w:ind w:left="7259" w:hanging="219"/>
      </w:pPr>
    </w:lvl>
    <w:lvl w:ilvl="8">
      <w:numFmt w:val="bullet"/>
      <w:lvlText w:val="•"/>
      <w:lvlJc w:val="left"/>
      <w:pPr>
        <w:ind w:left="8001" w:hanging="219"/>
      </w:pPr>
    </w:lvl>
  </w:abstractNum>
  <w:abstractNum w:abstractNumId="1" w15:restartNumberingAfterBreak="0">
    <w:nsid w:val="0177722A"/>
    <w:multiLevelType w:val="multilevel"/>
    <w:tmpl w:val="A00202C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304"/>
        </w:tabs>
        <w:ind w:left="1304" w:hanging="737"/>
      </w:pPr>
      <w:rPr>
        <w:rFonts w:ascii="Verdana" w:hAnsi="Verdana" w:hint="default"/>
        <w:b/>
        <w:i w:val="0"/>
        <w:dstrike w:val="0"/>
        <w:sz w:val="20"/>
      </w:rPr>
    </w:lvl>
    <w:lvl w:ilvl="2">
      <w:start w:val="1"/>
      <w:numFmt w:val="decimal"/>
      <w:lvlText w:val="%1.%2.%3"/>
      <w:lvlJc w:val="left"/>
      <w:pPr>
        <w:tabs>
          <w:tab w:val="num" w:pos="2381"/>
        </w:tabs>
        <w:ind w:left="2381" w:hanging="963"/>
      </w:pPr>
      <w:rPr>
        <w:rFonts w:ascii="Verdana" w:hAnsi="Verdana" w:hint="default"/>
        <w:b/>
        <w:i w:val="0"/>
        <w:sz w:val="20"/>
      </w:rPr>
    </w:lvl>
    <w:lvl w:ilvl="3">
      <w:start w:val="1"/>
      <w:numFmt w:val="decimal"/>
      <w:lvlText w:val="%1.%2.%3.%4"/>
      <w:lvlJc w:val="left"/>
      <w:pPr>
        <w:tabs>
          <w:tab w:val="num" w:pos="7669"/>
        </w:tabs>
        <w:ind w:left="7669"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9B1341"/>
    <w:multiLevelType w:val="hybridMultilevel"/>
    <w:tmpl w:val="B1242758"/>
    <w:lvl w:ilvl="0" w:tplc="61B247C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B255DF"/>
    <w:multiLevelType w:val="hybridMultilevel"/>
    <w:tmpl w:val="245C3A5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867124"/>
    <w:multiLevelType w:val="multilevel"/>
    <w:tmpl w:val="6E24F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1304" w:hanging="737"/>
      </w:pPr>
      <w:rPr>
        <w:rFonts w:ascii="Verdana" w:hAnsi="Verdana" w:hint="default"/>
        <w:b/>
        <w:i w:val="0"/>
        <w:dstrike w:val="0"/>
        <w:sz w:val="20"/>
      </w:rPr>
    </w:lvl>
    <w:lvl w:ilvl="2">
      <w:start w:val="1"/>
      <w:numFmt w:val="decimal"/>
      <w:lvlText w:val="%1.%2.%3"/>
      <w:lvlJc w:val="left"/>
      <w:pPr>
        <w:tabs>
          <w:tab w:val="num" w:pos="2381"/>
        </w:tabs>
        <w:ind w:left="2381" w:hanging="963"/>
      </w:pPr>
      <w:rPr>
        <w:rFonts w:ascii="Verdana" w:hAnsi="Verdana" w:hint="default"/>
        <w:b/>
        <w:i w:val="0"/>
        <w:sz w:val="20"/>
      </w:rPr>
    </w:lvl>
    <w:lvl w:ilvl="3">
      <w:start w:val="1"/>
      <w:numFmt w:val="decimal"/>
      <w:lvlText w:val="%1.%2.%3.%4"/>
      <w:lvlJc w:val="left"/>
      <w:pPr>
        <w:tabs>
          <w:tab w:val="num" w:pos="7669"/>
        </w:tabs>
        <w:ind w:left="7669"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EF4F5E"/>
    <w:multiLevelType w:val="hybridMultilevel"/>
    <w:tmpl w:val="90908C9E"/>
    <w:lvl w:ilvl="0" w:tplc="EF24C000">
      <w:start w:val="1"/>
      <w:numFmt w:val="lowerLetter"/>
      <w:pStyle w:val="Luettelo3"/>
      <w:lvlText w:val="%1)"/>
      <w:lvlJc w:val="left"/>
      <w:pPr>
        <w:tabs>
          <w:tab w:val="num" w:pos="1636"/>
        </w:tabs>
        <w:ind w:left="1636" w:hanging="360"/>
      </w:pPr>
      <w:rPr>
        <w:rFonts w:hint="default"/>
      </w:rPr>
    </w:lvl>
    <w:lvl w:ilvl="1" w:tplc="040B0003">
      <w:start w:val="1"/>
      <w:numFmt w:val="bullet"/>
      <w:lvlText w:val="o"/>
      <w:lvlJc w:val="left"/>
      <w:pPr>
        <w:tabs>
          <w:tab w:val="num" w:pos="2263"/>
        </w:tabs>
        <w:ind w:left="2263" w:hanging="360"/>
      </w:pPr>
      <w:rPr>
        <w:rFonts w:ascii="Courier New" w:hAnsi="Courier New" w:cs="Courier New" w:hint="default"/>
      </w:rPr>
    </w:lvl>
    <w:lvl w:ilvl="2" w:tplc="040B0005" w:tentative="1">
      <w:start w:val="1"/>
      <w:numFmt w:val="bullet"/>
      <w:lvlText w:val=""/>
      <w:lvlJc w:val="left"/>
      <w:pPr>
        <w:tabs>
          <w:tab w:val="num" w:pos="2983"/>
        </w:tabs>
        <w:ind w:left="2983" w:hanging="360"/>
      </w:pPr>
      <w:rPr>
        <w:rFonts w:ascii="Wingdings" w:hAnsi="Wingdings" w:hint="default"/>
      </w:rPr>
    </w:lvl>
    <w:lvl w:ilvl="3" w:tplc="040B0001" w:tentative="1">
      <w:start w:val="1"/>
      <w:numFmt w:val="bullet"/>
      <w:lvlText w:val=""/>
      <w:lvlJc w:val="left"/>
      <w:pPr>
        <w:tabs>
          <w:tab w:val="num" w:pos="3703"/>
        </w:tabs>
        <w:ind w:left="3703" w:hanging="360"/>
      </w:pPr>
      <w:rPr>
        <w:rFonts w:ascii="Symbol" w:hAnsi="Symbol" w:hint="default"/>
      </w:rPr>
    </w:lvl>
    <w:lvl w:ilvl="4" w:tplc="040B0003" w:tentative="1">
      <w:start w:val="1"/>
      <w:numFmt w:val="bullet"/>
      <w:lvlText w:val="o"/>
      <w:lvlJc w:val="left"/>
      <w:pPr>
        <w:tabs>
          <w:tab w:val="num" w:pos="4423"/>
        </w:tabs>
        <w:ind w:left="4423" w:hanging="360"/>
      </w:pPr>
      <w:rPr>
        <w:rFonts w:ascii="Courier New" w:hAnsi="Courier New" w:cs="Courier New" w:hint="default"/>
      </w:rPr>
    </w:lvl>
    <w:lvl w:ilvl="5" w:tplc="040B0005" w:tentative="1">
      <w:start w:val="1"/>
      <w:numFmt w:val="bullet"/>
      <w:lvlText w:val=""/>
      <w:lvlJc w:val="left"/>
      <w:pPr>
        <w:tabs>
          <w:tab w:val="num" w:pos="5143"/>
        </w:tabs>
        <w:ind w:left="5143" w:hanging="360"/>
      </w:pPr>
      <w:rPr>
        <w:rFonts w:ascii="Wingdings" w:hAnsi="Wingdings" w:hint="default"/>
      </w:rPr>
    </w:lvl>
    <w:lvl w:ilvl="6" w:tplc="040B0001" w:tentative="1">
      <w:start w:val="1"/>
      <w:numFmt w:val="bullet"/>
      <w:lvlText w:val=""/>
      <w:lvlJc w:val="left"/>
      <w:pPr>
        <w:tabs>
          <w:tab w:val="num" w:pos="5863"/>
        </w:tabs>
        <w:ind w:left="5863" w:hanging="360"/>
      </w:pPr>
      <w:rPr>
        <w:rFonts w:ascii="Symbol" w:hAnsi="Symbol" w:hint="default"/>
      </w:rPr>
    </w:lvl>
    <w:lvl w:ilvl="7" w:tplc="040B0003" w:tentative="1">
      <w:start w:val="1"/>
      <w:numFmt w:val="bullet"/>
      <w:lvlText w:val="o"/>
      <w:lvlJc w:val="left"/>
      <w:pPr>
        <w:tabs>
          <w:tab w:val="num" w:pos="6583"/>
        </w:tabs>
        <w:ind w:left="6583" w:hanging="360"/>
      </w:pPr>
      <w:rPr>
        <w:rFonts w:ascii="Courier New" w:hAnsi="Courier New" w:cs="Courier New" w:hint="default"/>
      </w:rPr>
    </w:lvl>
    <w:lvl w:ilvl="8" w:tplc="040B0005" w:tentative="1">
      <w:start w:val="1"/>
      <w:numFmt w:val="bullet"/>
      <w:lvlText w:val=""/>
      <w:lvlJc w:val="left"/>
      <w:pPr>
        <w:tabs>
          <w:tab w:val="num" w:pos="7303"/>
        </w:tabs>
        <w:ind w:left="7303" w:hanging="360"/>
      </w:pPr>
      <w:rPr>
        <w:rFonts w:ascii="Wingdings" w:hAnsi="Wingdings" w:hint="default"/>
      </w:rPr>
    </w:lvl>
  </w:abstractNum>
  <w:abstractNum w:abstractNumId="6" w15:restartNumberingAfterBreak="0">
    <w:nsid w:val="0FF26D14"/>
    <w:multiLevelType w:val="hybridMultilevel"/>
    <w:tmpl w:val="5234E710"/>
    <w:lvl w:ilvl="0" w:tplc="3276225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0914A1F"/>
    <w:multiLevelType w:val="hybridMultilevel"/>
    <w:tmpl w:val="CB46C07E"/>
    <w:lvl w:ilvl="0" w:tplc="8252007A">
      <w:start w:val="1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824696"/>
    <w:multiLevelType w:val="hybridMultilevel"/>
    <w:tmpl w:val="757C7A18"/>
    <w:lvl w:ilvl="0" w:tplc="C458E2D4">
      <w:start w:val="1"/>
      <w:numFmt w:val="bullet"/>
      <w:lvlText w:val=""/>
      <w:lvlJc w:val="left"/>
      <w:pPr>
        <w:tabs>
          <w:tab w:val="num" w:pos="1440"/>
        </w:tabs>
        <w:ind w:left="2381" w:hanging="1301"/>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11875"/>
    <w:multiLevelType w:val="hybridMultilevel"/>
    <w:tmpl w:val="E8827E60"/>
    <w:lvl w:ilvl="0" w:tplc="005AD390">
      <w:numFmt w:val="bullet"/>
      <w:lvlText w:val=""/>
      <w:lvlJc w:val="left"/>
      <w:pPr>
        <w:ind w:left="720" w:hanging="360"/>
      </w:pPr>
      <w:rPr>
        <w:rFonts w:ascii="Wingdings" w:eastAsia="Times New Roman" w:hAnsi="Wingdings" w:cs="Times New Roman" w:hint="default"/>
        <w:u w:val="singl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14D03E5"/>
    <w:multiLevelType w:val="hybridMultilevel"/>
    <w:tmpl w:val="432E8D30"/>
    <w:lvl w:ilvl="0" w:tplc="56E64CDE">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77003D1"/>
    <w:multiLevelType w:val="hybridMultilevel"/>
    <w:tmpl w:val="29AE77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8257729"/>
    <w:multiLevelType w:val="hybridMultilevel"/>
    <w:tmpl w:val="CD7813B6"/>
    <w:lvl w:ilvl="0" w:tplc="70CEF22A">
      <w:start w:val="3"/>
      <w:numFmt w:val="lowerLetter"/>
      <w:lvlText w:val="%1)"/>
      <w:lvlJc w:val="left"/>
      <w:pPr>
        <w:ind w:left="720" w:hanging="360"/>
      </w:pPr>
      <w:rPr>
        <w:rFonts w:hint="default"/>
        <w:i w:val="0"/>
        <w:w w:val="85"/>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E805265"/>
    <w:multiLevelType w:val="hybridMultilevel"/>
    <w:tmpl w:val="4C3CED14"/>
    <w:lvl w:ilvl="0" w:tplc="A2EEFBD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0C71595"/>
    <w:multiLevelType w:val="hybridMultilevel"/>
    <w:tmpl w:val="A7BA12F0"/>
    <w:lvl w:ilvl="0" w:tplc="40A2D2EE">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6312714"/>
    <w:multiLevelType w:val="hybridMultilevel"/>
    <w:tmpl w:val="A2984454"/>
    <w:lvl w:ilvl="0" w:tplc="A2D2CB9C">
      <w:start w:val="1"/>
      <w:numFmt w:val="lowerLetter"/>
      <w:pStyle w:val="Luettelo2"/>
      <w:lvlText w:val="%1)"/>
      <w:lvlJc w:val="left"/>
      <w:pPr>
        <w:tabs>
          <w:tab w:val="num" w:pos="1636"/>
        </w:tabs>
        <w:ind w:left="1636" w:hanging="360"/>
      </w:pPr>
      <w:rPr>
        <w:rFonts w:hint="default"/>
      </w:rPr>
    </w:lvl>
    <w:lvl w:ilvl="1" w:tplc="040B0003">
      <w:start w:val="1"/>
      <w:numFmt w:val="bullet"/>
      <w:lvlText w:val="o"/>
      <w:lvlJc w:val="left"/>
      <w:pPr>
        <w:tabs>
          <w:tab w:val="num" w:pos="2263"/>
        </w:tabs>
        <w:ind w:left="2263" w:hanging="360"/>
      </w:pPr>
      <w:rPr>
        <w:rFonts w:ascii="Courier New" w:hAnsi="Courier New" w:cs="Courier New" w:hint="default"/>
      </w:rPr>
    </w:lvl>
    <w:lvl w:ilvl="2" w:tplc="040B0005" w:tentative="1">
      <w:start w:val="1"/>
      <w:numFmt w:val="bullet"/>
      <w:lvlText w:val=""/>
      <w:lvlJc w:val="left"/>
      <w:pPr>
        <w:tabs>
          <w:tab w:val="num" w:pos="2983"/>
        </w:tabs>
        <w:ind w:left="2983" w:hanging="360"/>
      </w:pPr>
      <w:rPr>
        <w:rFonts w:ascii="Wingdings" w:hAnsi="Wingdings" w:hint="default"/>
      </w:rPr>
    </w:lvl>
    <w:lvl w:ilvl="3" w:tplc="040B0001" w:tentative="1">
      <w:start w:val="1"/>
      <w:numFmt w:val="bullet"/>
      <w:lvlText w:val=""/>
      <w:lvlJc w:val="left"/>
      <w:pPr>
        <w:tabs>
          <w:tab w:val="num" w:pos="3703"/>
        </w:tabs>
        <w:ind w:left="3703" w:hanging="360"/>
      </w:pPr>
      <w:rPr>
        <w:rFonts w:ascii="Symbol" w:hAnsi="Symbol" w:hint="default"/>
      </w:rPr>
    </w:lvl>
    <w:lvl w:ilvl="4" w:tplc="040B0003" w:tentative="1">
      <w:start w:val="1"/>
      <w:numFmt w:val="bullet"/>
      <w:lvlText w:val="o"/>
      <w:lvlJc w:val="left"/>
      <w:pPr>
        <w:tabs>
          <w:tab w:val="num" w:pos="4423"/>
        </w:tabs>
        <w:ind w:left="4423" w:hanging="360"/>
      </w:pPr>
      <w:rPr>
        <w:rFonts w:ascii="Courier New" w:hAnsi="Courier New" w:cs="Courier New" w:hint="default"/>
      </w:rPr>
    </w:lvl>
    <w:lvl w:ilvl="5" w:tplc="040B0005" w:tentative="1">
      <w:start w:val="1"/>
      <w:numFmt w:val="bullet"/>
      <w:lvlText w:val=""/>
      <w:lvlJc w:val="left"/>
      <w:pPr>
        <w:tabs>
          <w:tab w:val="num" w:pos="5143"/>
        </w:tabs>
        <w:ind w:left="5143" w:hanging="360"/>
      </w:pPr>
      <w:rPr>
        <w:rFonts w:ascii="Wingdings" w:hAnsi="Wingdings" w:hint="default"/>
      </w:rPr>
    </w:lvl>
    <w:lvl w:ilvl="6" w:tplc="040B0001" w:tentative="1">
      <w:start w:val="1"/>
      <w:numFmt w:val="bullet"/>
      <w:lvlText w:val=""/>
      <w:lvlJc w:val="left"/>
      <w:pPr>
        <w:tabs>
          <w:tab w:val="num" w:pos="5863"/>
        </w:tabs>
        <w:ind w:left="5863" w:hanging="360"/>
      </w:pPr>
      <w:rPr>
        <w:rFonts w:ascii="Symbol" w:hAnsi="Symbol" w:hint="default"/>
      </w:rPr>
    </w:lvl>
    <w:lvl w:ilvl="7" w:tplc="040B0003" w:tentative="1">
      <w:start w:val="1"/>
      <w:numFmt w:val="bullet"/>
      <w:lvlText w:val="o"/>
      <w:lvlJc w:val="left"/>
      <w:pPr>
        <w:tabs>
          <w:tab w:val="num" w:pos="6583"/>
        </w:tabs>
        <w:ind w:left="6583" w:hanging="360"/>
      </w:pPr>
      <w:rPr>
        <w:rFonts w:ascii="Courier New" w:hAnsi="Courier New" w:cs="Courier New" w:hint="default"/>
      </w:rPr>
    </w:lvl>
    <w:lvl w:ilvl="8" w:tplc="040B0005" w:tentative="1">
      <w:start w:val="1"/>
      <w:numFmt w:val="bullet"/>
      <w:lvlText w:val=""/>
      <w:lvlJc w:val="left"/>
      <w:pPr>
        <w:tabs>
          <w:tab w:val="num" w:pos="7303"/>
        </w:tabs>
        <w:ind w:left="7303" w:hanging="360"/>
      </w:pPr>
      <w:rPr>
        <w:rFonts w:ascii="Wingdings" w:hAnsi="Wingdings" w:hint="default"/>
      </w:rPr>
    </w:lvl>
  </w:abstractNum>
  <w:abstractNum w:abstractNumId="16" w15:restartNumberingAfterBreak="0">
    <w:nsid w:val="6AE8016E"/>
    <w:multiLevelType w:val="hybridMultilevel"/>
    <w:tmpl w:val="4BEE552A"/>
    <w:lvl w:ilvl="0" w:tplc="90AA6DF8">
      <w:numFmt w:val="bullet"/>
      <w:lvlText w:val=""/>
      <w:lvlJc w:val="left"/>
      <w:pPr>
        <w:ind w:left="720" w:hanging="360"/>
      </w:pPr>
      <w:rPr>
        <w:rFonts w:ascii="Wingdings" w:eastAsia="Times New Roman" w:hAnsi="Wingdings" w:cs="Times New Roman" w:hint="default"/>
        <w:u w:val="singl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1742E59"/>
    <w:multiLevelType w:val="hybridMultilevel"/>
    <w:tmpl w:val="213C3D7A"/>
    <w:lvl w:ilvl="0" w:tplc="F92816B2">
      <w:start w:val="1"/>
      <w:numFmt w:val="decimal"/>
      <w:pStyle w:val="Numeroituluettelo"/>
      <w:lvlText w:val="%1."/>
      <w:lvlJc w:val="left"/>
      <w:pPr>
        <w:tabs>
          <w:tab w:val="num" w:pos="1694"/>
        </w:tabs>
        <w:ind w:left="1694" w:hanging="396"/>
      </w:pPr>
      <w:rPr>
        <w:rFonts w:hint="default"/>
      </w:rPr>
    </w:lvl>
    <w:lvl w:ilvl="1" w:tplc="040B0019" w:tentative="1">
      <w:start w:val="1"/>
      <w:numFmt w:val="lowerLetter"/>
      <w:lvlText w:val="%2."/>
      <w:lvlJc w:val="left"/>
      <w:pPr>
        <w:tabs>
          <w:tab w:val="num" w:pos="1887"/>
        </w:tabs>
        <w:ind w:left="1887" w:hanging="360"/>
      </w:pPr>
    </w:lvl>
    <w:lvl w:ilvl="2" w:tplc="040B001B" w:tentative="1">
      <w:start w:val="1"/>
      <w:numFmt w:val="lowerRoman"/>
      <w:lvlText w:val="%3."/>
      <w:lvlJc w:val="right"/>
      <w:pPr>
        <w:tabs>
          <w:tab w:val="num" w:pos="2607"/>
        </w:tabs>
        <w:ind w:left="2607" w:hanging="180"/>
      </w:pPr>
    </w:lvl>
    <w:lvl w:ilvl="3" w:tplc="040B000F" w:tentative="1">
      <w:start w:val="1"/>
      <w:numFmt w:val="decimal"/>
      <w:lvlText w:val="%4."/>
      <w:lvlJc w:val="left"/>
      <w:pPr>
        <w:tabs>
          <w:tab w:val="num" w:pos="3327"/>
        </w:tabs>
        <w:ind w:left="3327" w:hanging="360"/>
      </w:pPr>
    </w:lvl>
    <w:lvl w:ilvl="4" w:tplc="040B0019" w:tentative="1">
      <w:start w:val="1"/>
      <w:numFmt w:val="lowerLetter"/>
      <w:lvlText w:val="%5."/>
      <w:lvlJc w:val="left"/>
      <w:pPr>
        <w:tabs>
          <w:tab w:val="num" w:pos="4047"/>
        </w:tabs>
        <w:ind w:left="4047" w:hanging="360"/>
      </w:pPr>
    </w:lvl>
    <w:lvl w:ilvl="5" w:tplc="040B001B" w:tentative="1">
      <w:start w:val="1"/>
      <w:numFmt w:val="lowerRoman"/>
      <w:lvlText w:val="%6."/>
      <w:lvlJc w:val="right"/>
      <w:pPr>
        <w:tabs>
          <w:tab w:val="num" w:pos="4767"/>
        </w:tabs>
        <w:ind w:left="4767" w:hanging="180"/>
      </w:pPr>
    </w:lvl>
    <w:lvl w:ilvl="6" w:tplc="040B000F" w:tentative="1">
      <w:start w:val="1"/>
      <w:numFmt w:val="decimal"/>
      <w:lvlText w:val="%7."/>
      <w:lvlJc w:val="left"/>
      <w:pPr>
        <w:tabs>
          <w:tab w:val="num" w:pos="5487"/>
        </w:tabs>
        <w:ind w:left="5487" w:hanging="360"/>
      </w:pPr>
    </w:lvl>
    <w:lvl w:ilvl="7" w:tplc="040B0019" w:tentative="1">
      <w:start w:val="1"/>
      <w:numFmt w:val="lowerLetter"/>
      <w:lvlText w:val="%8."/>
      <w:lvlJc w:val="left"/>
      <w:pPr>
        <w:tabs>
          <w:tab w:val="num" w:pos="6207"/>
        </w:tabs>
        <w:ind w:left="6207" w:hanging="360"/>
      </w:pPr>
    </w:lvl>
    <w:lvl w:ilvl="8" w:tplc="040B001B" w:tentative="1">
      <w:start w:val="1"/>
      <w:numFmt w:val="lowerRoman"/>
      <w:lvlText w:val="%9."/>
      <w:lvlJc w:val="right"/>
      <w:pPr>
        <w:tabs>
          <w:tab w:val="num" w:pos="6927"/>
        </w:tabs>
        <w:ind w:left="6927" w:hanging="180"/>
      </w:pPr>
    </w:lvl>
  </w:abstractNum>
  <w:abstractNum w:abstractNumId="18" w15:restartNumberingAfterBreak="0">
    <w:nsid w:val="7744408B"/>
    <w:multiLevelType w:val="multilevel"/>
    <w:tmpl w:val="ECC874F8"/>
    <w:lvl w:ilvl="0">
      <w:start w:val="1"/>
      <w:numFmt w:val="decimal"/>
      <w:pStyle w:val="Otsikko1"/>
      <w:lvlText w:val="%1"/>
      <w:lvlJc w:val="left"/>
      <w:pPr>
        <w:tabs>
          <w:tab w:val="num" w:pos="567"/>
        </w:tabs>
        <w:ind w:left="567" w:hanging="567"/>
      </w:pPr>
      <w:rPr>
        <w:rFonts w:hint="default"/>
      </w:rPr>
    </w:lvl>
    <w:lvl w:ilvl="1">
      <w:start w:val="1"/>
      <w:numFmt w:val="decimal"/>
      <w:pStyle w:val="Otsikko2"/>
      <w:lvlText w:val="%1.%2"/>
      <w:lvlJc w:val="left"/>
      <w:pPr>
        <w:tabs>
          <w:tab w:val="num" w:pos="1304"/>
        </w:tabs>
        <w:ind w:left="1304" w:hanging="737"/>
      </w:pPr>
      <w:rPr>
        <w:rFonts w:ascii="Verdana" w:hAnsi="Verdana" w:hint="default"/>
        <w:b/>
        <w:i w:val="0"/>
        <w:dstrike w:val="0"/>
        <w:sz w:val="20"/>
      </w:rPr>
    </w:lvl>
    <w:lvl w:ilvl="2">
      <w:start w:val="1"/>
      <w:numFmt w:val="decimal"/>
      <w:pStyle w:val="Otsikko3"/>
      <w:lvlText w:val="%1.%2.%3"/>
      <w:lvlJc w:val="left"/>
      <w:pPr>
        <w:tabs>
          <w:tab w:val="num" w:pos="2381"/>
        </w:tabs>
        <w:ind w:left="2381" w:hanging="963"/>
      </w:pPr>
      <w:rPr>
        <w:rFonts w:ascii="Verdana" w:hAnsi="Verdana" w:hint="default"/>
        <w:b/>
        <w:i w:val="0"/>
        <w:sz w:val="20"/>
      </w:rPr>
    </w:lvl>
    <w:lvl w:ilvl="3">
      <w:start w:val="1"/>
      <w:numFmt w:val="decimal"/>
      <w:lvlText w:val="%1.%2.%3.%4"/>
      <w:lvlJc w:val="left"/>
      <w:pPr>
        <w:tabs>
          <w:tab w:val="num" w:pos="7669"/>
        </w:tabs>
        <w:ind w:left="7669"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E8C24CD"/>
    <w:multiLevelType w:val="hybridMultilevel"/>
    <w:tmpl w:val="0986A7C4"/>
    <w:lvl w:ilvl="0" w:tplc="581A3BC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F51165A"/>
    <w:multiLevelType w:val="hybridMultilevel"/>
    <w:tmpl w:val="62F4825C"/>
    <w:lvl w:ilvl="0" w:tplc="C8281E28">
      <w:start w:val="6"/>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4"/>
  </w:num>
  <w:num w:numId="10">
    <w:abstractNumId w:val="1"/>
  </w:num>
  <w:num w:numId="11">
    <w:abstractNumId w:val="18"/>
  </w:num>
  <w:num w:numId="12">
    <w:abstractNumId w:val="18"/>
  </w:num>
  <w:num w:numId="13">
    <w:abstractNumId w:val="8"/>
  </w:num>
  <w:num w:numId="14">
    <w:abstractNumId w:val="18"/>
  </w:num>
  <w:num w:numId="15">
    <w:abstractNumId w:val="3"/>
  </w:num>
  <w:num w:numId="16">
    <w:abstractNumId w:val="11"/>
  </w:num>
  <w:num w:numId="17">
    <w:abstractNumId w:val="0"/>
  </w:num>
  <w:num w:numId="18">
    <w:abstractNumId w:val="12"/>
  </w:num>
  <w:num w:numId="19">
    <w:abstractNumId w:val="6"/>
  </w:num>
  <w:num w:numId="20">
    <w:abstractNumId w:val="16"/>
  </w:num>
  <w:num w:numId="21">
    <w:abstractNumId w:val="9"/>
  </w:num>
  <w:num w:numId="22">
    <w:abstractNumId w:val="10"/>
  </w:num>
  <w:num w:numId="23">
    <w:abstractNumId w:val="13"/>
  </w:num>
  <w:num w:numId="24">
    <w:abstractNumId w:val="19"/>
  </w:num>
  <w:num w:numId="25">
    <w:abstractNumId w:val="2"/>
  </w:num>
  <w:num w:numId="26">
    <w:abstractNumId w:val="14"/>
  </w:num>
  <w:num w:numId="27">
    <w:abstractNumId w:val="20"/>
  </w:num>
  <w:num w:numId="28">
    <w:abstractNumId w:val="5"/>
  </w:num>
  <w:num w:numId="29">
    <w:abstractNumId w:val="5"/>
  </w:num>
  <w:num w:numId="30">
    <w:abstractNumId w:val="5"/>
  </w:num>
  <w:num w:numId="31">
    <w:abstractNumId w:val="15"/>
  </w:num>
  <w:num w:numId="32">
    <w:abstractNumId w:val="15"/>
    <w:lvlOverride w:ilvl="0">
      <w:startOverride w:val="1"/>
    </w:lvlOverride>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09"/>
    <w:rsid w:val="0000216D"/>
    <w:rsid w:val="00002265"/>
    <w:rsid w:val="00003BA6"/>
    <w:rsid w:val="000040CF"/>
    <w:rsid w:val="00011F53"/>
    <w:rsid w:val="00012382"/>
    <w:rsid w:val="0001288E"/>
    <w:rsid w:val="0001307E"/>
    <w:rsid w:val="0001403B"/>
    <w:rsid w:val="00016416"/>
    <w:rsid w:val="00016F8E"/>
    <w:rsid w:val="00020EE9"/>
    <w:rsid w:val="000218B5"/>
    <w:rsid w:val="0002237D"/>
    <w:rsid w:val="00023834"/>
    <w:rsid w:val="00023A1A"/>
    <w:rsid w:val="00026097"/>
    <w:rsid w:val="0002696B"/>
    <w:rsid w:val="000271B5"/>
    <w:rsid w:val="0003320A"/>
    <w:rsid w:val="000341AF"/>
    <w:rsid w:val="000362DE"/>
    <w:rsid w:val="000373A9"/>
    <w:rsid w:val="000418DD"/>
    <w:rsid w:val="000431F0"/>
    <w:rsid w:val="00046194"/>
    <w:rsid w:val="00050BAF"/>
    <w:rsid w:val="00051C03"/>
    <w:rsid w:val="000525AC"/>
    <w:rsid w:val="00054194"/>
    <w:rsid w:val="000547DB"/>
    <w:rsid w:val="00056256"/>
    <w:rsid w:val="000562A7"/>
    <w:rsid w:val="00056F82"/>
    <w:rsid w:val="0006014F"/>
    <w:rsid w:val="00061A8B"/>
    <w:rsid w:val="00063AAF"/>
    <w:rsid w:val="00066F5E"/>
    <w:rsid w:val="000701F5"/>
    <w:rsid w:val="00071A2B"/>
    <w:rsid w:val="000732DA"/>
    <w:rsid w:val="00074F2E"/>
    <w:rsid w:val="0007693F"/>
    <w:rsid w:val="00076A52"/>
    <w:rsid w:val="00077947"/>
    <w:rsid w:val="00081351"/>
    <w:rsid w:val="00083027"/>
    <w:rsid w:val="0008374E"/>
    <w:rsid w:val="00083869"/>
    <w:rsid w:val="000846F0"/>
    <w:rsid w:val="00085D9B"/>
    <w:rsid w:val="00085FC3"/>
    <w:rsid w:val="000876EC"/>
    <w:rsid w:val="00087C52"/>
    <w:rsid w:val="00090B79"/>
    <w:rsid w:val="00091DB2"/>
    <w:rsid w:val="00092088"/>
    <w:rsid w:val="00093607"/>
    <w:rsid w:val="00093679"/>
    <w:rsid w:val="00093831"/>
    <w:rsid w:val="000947C3"/>
    <w:rsid w:val="00094DAD"/>
    <w:rsid w:val="00095614"/>
    <w:rsid w:val="00097B12"/>
    <w:rsid w:val="000A0AA3"/>
    <w:rsid w:val="000A0C33"/>
    <w:rsid w:val="000A1423"/>
    <w:rsid w:val="000A232F"/>
    <w:rsid w:val="000A3040"/>
    <w:rsid w:val="000A3077"/>
    <w:rsid w:val="000A35D3"/>
    <w:rsid w:val="000A3C52"/>
    <w:rsid w:val="000A5CB6"/>
    <w:rsid w:val="000A77A5"/>
    <w:rsid w:val="000A78B4"/>
    <w:rsid w:val="000B00A2"/>
    <w:rsid w:val="000B01E4"/>
    <w:rsid w:val="000B323A"/>
    <w:rsid w:val="000B3535"/>
    <w:rsid w:val="000C058C"/>
    <w:rsid w:val="000C0A54"/>
    <w:rsid w:val="000C2547"/>
    <w:rsid w:val="000C3F65"/>
    <w:rsid w:val="000C4014"/>
    <w:rsid w:val="000C749E"/>
    <w:rsid w:val="000D0AF2"/>
    <w:rsid w:val="000D2A3B"/>
    <w:rsid w:val="000D37C1"/>
    <w:rsid w:val="000D42CD"/>
    <w:rsid w:val="000D47C3"/>
    <w:rsid w:val="000D5294"/>
    <w:rsid w:val="000D76B5"/>
    <w:rsid w:val="000E062B"/>
    <w:rsid w:val="000E2490"/>
    <w:rsid w:val="000E3407"/>
    <w:rsid w:val="000E40E3"/>
    <w:rsid w:val="000E4119"/>
    <w:rsid w:val="000E5152"/>
    <w:rsid w:val="000E5AAE"/>
    <w:rsid w:val="000E6791"/>
    <w:rsid w:val="000E7A62"/>
    <w:rsid w:val="000F0685"/>
    <w:rsid w:val="000F2D60"/>
    <w:rsid w:val="000F3FA4"/>
    <w:rsid w:val="001021BB"/>
    <w:rsid w:val="001026D5"/>
    <w:rsid w:val="00102C8F"/>
    <w:rsid w:val="00102CDD"/>
    <w:rsid w:val="001036BE"/>
    <w:rsid w:val="00103A37"/>
    <w:rsid w:val="00103F53"/>
    <w:rsid w:val="00105173"/>
    <w:rsid w:val="00106218"/>
    <w:rsid w:val="00106FD1"/>
    <w:rsid w:val="00107849"/>
    <w:rsid w:val="001078A6"/>
    <w:rsid w:val="001101BE"/>
    <w:rsid w:val="00110601"/>
    <w:rsid w:val="00110643"/>
    <w:rsid w:val="00114836"/>
    <w:rsid w:val="00115201"/>
    <w:rsid w:val="0011691A"/>
    <w:rsid w:val="00120181"/>
    <w:rsid w:val="001211F3"/>
    <w:rsid w:val="00123CC4"/>
    <w:rsid w:val="001256A7"/>
    <w:rsid w:val="00126020"/>
    <w:rsid w:val="00126868"/>
    <w:rsid w:val="00127568"/>
    <w:rsid w:val="00130763"/>
    <w:rsid w:val="001324A9"/>
    <w:rsid w:val="00133697"/>
    <w:rsid w:val="001336BB"/>
    <w:rsid w:val="00133F72"/>
    <w:rsid w:val="00135BE7"/>
    <w:rsid w:val="00135CA1"/>
    <w:rsid w:val="0013678F"/>
    <w:rsid w:val="00136893"/>
    <w:rsid w:val="00136C06"/>
    <w:rsid w:val="00136DAA"/>
    <w:rsid w:val="001371F9"/>
    <w:rsid w:val="00141F53"/>
    <w:rsid w:val="0014393C"/>
    <w:rsid w:val="00144EC1"/>
    <w:rsid w:val="00146556"/>
    <w:rsid w:val="00147482"/>
    <w:rsid w:val="0015152E"/>
    <w:rsid w:val="001542BE"/>
    <w:rsid w:val="001550E8"/>
    <w:rsid w:val="00155D2A"/>
    <w:rsid w:val="00157EB9"/>
    <w:rsid w:val="001610F3"/>
    <w:rsid w:val="00163512"/>
    <w:rsid w:val="00163B54"/>
    <w:rsid w:val="00164651"/>
    <w:rsid w:val="00164A53"/>
    <w:rsid w:val="00165268"/>
    <w:rsid w:val="00165EC4"/>
    <w:rsid w:val="0016700E"/>
    <w:rsid w:val="00180301"/>
    <w:rsid w:val="001808AD"/>
    <w:rsid w:val="001810C0"/>
    <w:rsid w:val="001826FB"/>
    <w:rsid w:val="00183018"/>
    <w:rsid w:val="0019163A"/>
    <w:rsid w:val="0019163B"/>
    <w:rsid w:val="00191948"/>
    <w:rsid w:val="001931AF"/>
    <w:rsid w:val="001933C3"/>
    <w:rsid w:val="001952A0"/>
    <w:rsid w:val="00195871"/>
    <w:rsid w:val="001968C1"/>
    <w:rsid w:val="00196FE5"/>
    <w:rsid w:val="001970E2"/>
    <w:rsid w:val="001A1114"/>
    <w:rsid w:val="001A2D69"/>
    <w:rsid w:val="001A36DB"/>
    <w:rsid w:val="001A52A3"/>
    <w:rsid w:val="001B0558"/>
    <w:rsid w:val="001B0B84"/>
    <w:rsid w:val="001B13D3"/>
    <w:rsid w:val="001B54EE"/>
    <w:rsid w:val="001B64EF"/>
    <w:rsid w:val="001B6E65"/>
    <w:rsid w:val="001B7A2D"/>
    <w:rsid w:val="001C293B"/>
    <w:rsid w:val="001C4ED4"/>
    <w:rsid w:val="001C5BF4"/>
    <w:rsid w:val="001C688C"/>
    <w:rsid w:val="001C6E2D"/>
    <w:rsid w:val="001D12BC"/>
    <w:rsid w:val="001D1FE1"/>
    <w:rsid w:val="001D54D6"/>
    <w:rsid w:val="001E31A8"/>
    <w:rsid w:val="001E5177"/>
    <w:rsid w:val="001E62A8"/>
    <w:rsid w:val="001E7BCB"/>
    <w:rsid w:val="001F0C6E"/>
    <w:rsid w:val="001F0EB5"/>
    <w:rsid w:val="001F23C4"/>
    <w:rsid w:val="001F3688"/>
    <w:rsid w:val="001F4ED9"/>
    <w:rsid w:val="001F7E2B"/>
    <w:rsid w:val="001F7FFE"/>
    <w:rsid w:val="002021D7"/>
    <w:rsid w:val="0020259B"/>
    <w:rsid w:val="0020358A"/>
    <w:rsid w:val="00211821"/>
    <w:rsid w:val="002121C6"/>
    <w:rsid w:val="00213DF0"/>
    <w:rsid w:val="00215718"/>
    <w:rsid w:val="00215CAE"/>
    <w:rsid w:val="00216471"/>
    <w:rsid w:val="00217882"/>
    <w:rsid w:val="00220118"/>
    <w:rsid w:val="00223EE5"/>
    <w:rsid w:val="00224275"/>
    <w:rsid w:val="0022602F"/>
    <w:rsid w:val="00226171"/>
    <w:rsid w:val="00230ACE"/>
    <w:rsid w:val="0023184F"/>
    <w:rsid w:val="00232C60"/>
    <w:rsid w:val="00233458"/>
    <w:rsid w:val="002334A5"/>
    <w:rsid w:val="00233EA4"/>
    <w:rsid w:val="0023412A"/>
    <w:rsid w:val="00235CA3"/>
    <w:rsid w:val="00236478"/>
    <w:rsid w:val="00236A49"/>
    <w:rsid w:val="00236DE8"/>
    <w:rsid w:val="0023760E"/>
    <w:rsid w:val="00237A0C"/>
    <w:rsid w:val="002403B7"/>
    <w:rsid w:val="00240E50"/>
    <w:rsid w:val="00243391"/>
    <w:rsid w:val="00243C3B"/>
    <w:rsid w:val="002442CB"/>
    <w:rsid w:val="00246EF7"/>
    <w:rsid w:val="00246F3F"/>
    <w:rsid w:val="0025050A"/>
    <w:rsid w:val="00251CAC"/>
    <w:rsid w:val="00252DA5"/>
    <w:rsid w:val="002539FA"/>
    <w:rsid w:val="00254119"/>
    <w:rsid w:val="002547CB"/>
    <w:rsid w:val="0025634B"/>
    <w:rsid w:val="0025689C"/>
    <w:rsid w:val="0025790E"/>
    <w:rsid w:val="00260B10"/>
    <w:rsid w:val="002644C5"/>
    <w:rsid w:val="002656E2"/>
    <w:rsid w:val="002716CD"/>
    <w:rsid w:val="002725FA"/>
    <w:rsid w:val="002733A9"/>
    <w:rsid w:val="00273E60"/>
    <w:rsid w:val="0027469A"/>
    <w:rsid w:val="0027675F"/>
    <w:rsid w:val="00283652"/>
    <w:rsid w:val="002836CC"/>
    <w:rsid w:val="00287F3F"/>
    <w:rsid w:val="00290240"/>
    <w:rsid w:val="00290521"/>
    <w:rsid w:val="002908B1"/>
    <w:rsid w:val="00290B29"/>
    <w:rsid w:val="002952DE"/>
    <w:rsid w:val="00295A7F"/>
    <w:rsid w:val="002963E8"/>
    <w:rsid w:val="002965DB"/>
    <w:rsid w:val="00296799"/>
    <w:rsid w:val="00296831"/>
    <w:rsid w:val="00296D82"/>
    <w:rsid w:val="00297910"/>
    <w:rsid w:val="002A027F"/>
    <w:rsid w:val="002A199B"/>
    <w:rsid w:val="002A4E9C"/>
    <w:rsid w:val="002A5617"/>
    <w:rsid w:val="002A6182"/>
    <w:rsid w:val="002A62D3"/>
    <w:rsid w:val="002A6357"/>
    <w:rsid w:val="002A72FE"/>
    <w:rsid w:val="002A74E7"/>
    <w:rsid w:val="002B149C"/>
    <w:rsid w:val="002B271C"/>
    <w:rsid w:val="002B2D57"/>
    <w:rsid w:val="002B32C8"/>
    <w:rsid w:val="002B5AC1"/>
    <w:rsid w:val="002B6A3C"/>
    <w:rsid w:val="002B7D10"/>
    <w:rsid w:val="002C149D"/>
    <w:rsid w:val="002C1E04"/>
    <w:rsid w:val="002C2C87"/>
    <w:rsid w:val="002C3A77"/>
    <w:rsid w:val="002C47DB"/>
    <w:rsid w:val="002D06B6"/>
    <w:rsid w:val="002D0FDF"/>
    <w:rsid w:val="002D201E"/>
    <w:rsid w:val="002D2459"/>
    <w:rsid w:val="002D2979"/>
    <w:rsid w:val="002D29FB"/>
    <w:rsid w:val="002D5249"/>
    <w:rsid w:val="002D5308"/>
    <w:rsid w:val="002D5B63"/>
    <w:rsid w:val="002E080F"/>
    <w:rsid w:val="002E0816"/>
    <w:rsid w:val="002E085D"/>
    <w:rsid w:val="002E0AA9"/>
    <w:rsid w:val="002E401E"/>
    <w:rsid w:val="002E4E27"/>
    <w:rsid w:val="002E5038"/>
    <w:rsid w:val="002E57E6"/>
    <w:rsid w:val="002E746E"/>
    <w:rsid w:val="002E79BA"/>
    <w:rsid w:val="002F247D"/>
    <w:rsid w:val="002F36BD"/>
    <w:rsid w:val="00302BC0"/>
    <w:rsid w:val="00303201"/>
    <w:rsid w:val="0030644D"/>
    <w:rsid w:val="00307D8C"/>
    <w:rsid w:val="00311404"/>
    <w:rsid w:val="00313BF9"/>
    <w:rsid w:val="003149E7"/>
    <w:rsid w:val="00316052"/>
    <w:rsid w:val="00316847"/>
    <w:rsid w:val="00317F17"/>
    <w:rsid w:val="00320179"/>
    <w:rsid w:val="00320AEE"/>
    <w:rsid w:val="00321FE2"/>
    <w:rsid w:val="00323D72"/>
    <w:rsid w:val="00324C19"/>
    <w:rsid w:val="00324FA4"/>
    <w:rsid w:val="00325A67"/>
    <w:rsid w:val="0032745D"/>
    <w:rsid w:val="00331581"/>
    <w:rsid w:val="00331663"/>
    <w:rsid w:val="00331DDE"/>
    <w:rsid w:val="00332E08"/>
    <w:rsid w:val="00334DA7"/>
    <w:rsid w:val="0033729D"/>
    <w:rsid w:val="00337A06"/>
    <w:rsid w:val="00340CDB"/>
    <w:rsid w:val="00343119"/>
    <w:rsid w:val="003433A5"/>
    <w:rsid w:val="00344FC1"/>
    <w:rsid w:val="0034581D"/>
    <w:rsid w:val="0035159F"/>
    <w:rsid w:val="00353718"/>
    <w:rsid w:val="00357E8B"/>
    <w:rsid w:val="00361F9D"/>
    <w:rsid w:val="0036248D"/>
    <w:rsid w:val="0036388D"/>
    <w:rsid w:val="0036403B"/>
    <w:rsid w:val="00364493"/>
    <w:rsid w:val="0037010C"/>
    <w:rsid w:val="00372698"/>
    <w:rsid w:val="00373B6D"/>
    <w:rsid w:val="00374647"/>
    <w:rsid w:val="00375E77"/>
    <w:rsid w:val="0038282D"/>
    <w:rsid w:val="00382A25"/>
    <w:rsid w:val="00384B90"/>
    <w:rsid w:val="00385520"/>
    <w:rsid w:val="00387625"/>
    <w:rsid w:val="00387B7B"/>
    <w:rsid w:val="00387E89"/>
    <w:rsid w:val="003917C0"/>
    <w:rsid w:val="00391D1C"/>
    <w:rsid w:val="0039529E"/>
    <w:rsid w:val="0039553F"/>
    <w:rsid w:val="00396F68"/>
    <w:rsid w:val="00397BC3"/>
    <w:rsid w:val="00397CE7"/>
    <w:rsid w:val="003A2DF6"/>
    <w:rsid w:val="003A4CF3"/>
    <w:rsid w:val="003B0C14"/>
    <w:rsid w:val="003B153D"/>
    <w:rsid w:val="003B2406"/>
    <w:rsid w:val="003B387B"/>
    <w:rsid w:val="003B3BCE"/>
    <w:rsid w:val="003B46B9"/>
    <w:rsid w:val="003B4E9A"/>
    <w:rsid w:val="003B5FE4"/>
    <w:rsid w:val="003B6985"/>
    <w:rsid w:val="003B6AEA"/>
    <w:rsid w:val="003B6B14"/>
    <w:rsid w:val="003B6B80"/>
    <w:rsid w:val="003C1CE0"/>
    <w:rsid w:val="003C2369"/>
    <w:rsid w:val="003C26F0"/>
    <w:rsid w:val="003C69F2"/>
    <w:rsid w:val="003C722C"/>
    <w:rsid w:val="003C7477"/>
    <w:rsid w:val="003D252B"/>
    <w:rsid w:val="003D399D"/>
    <w:rsid w:val="003D409F"/>
    <w:rsid w:val="003D45AD"/>
    <w:rsid w:val="003D7063"/>
    <w:rsid w:val="003E03CB"/>
    <w:rsid w:val="003E2332"/>
    <w:rsid w:val="003E406D"/>
    <w:rsid w:val="003E56D7"/>
    <w:rsid w:val="003E6D05"/>
    <w:rsid w:val="003F01CE"/>
    <w:rsid w:val="003F0318"/>
    <w:rsid w:val="003F1A15"/>
    <w:rsid w:val="003F21B2"/>
    <w:rsid w:val="003F3513"/>
    <w:rsid w:val="003F7797"/>
    <w:rsid w:val="00401750"/>
    <w:rsid w:val="00402980"/>
    <w:rsid w:val="00403076"/>
    <w:rsid w:val="0040370C"/>
    <w:rsid w:val="00403A44"/>
    <w:rsid w:val="00403CBA"/>
    <w:rsid w:val="004066FF"/>
    <w:rsid w:val="00407B5F"/>
    <w:rsid w:val="00410BEC"/>
    <w:rsid w:val="004128C7"/>
    <w:rsid w:val="00413D9C"/>
    <w:rsid w:val="004153ED"/>
    <w:rsid w:val="004206B0"/>
    <w:rsid w:val="00420B63"/>
    <w:rsid w:val="00423248"/>
    <w:rsid w:val="0042385C"/>
    <w:rsid w:val="00427987"/>
    <w:rsid w:val="0043065B"/>
    <w:rsid w:val="004309CE"/>
    <w:rsid w:val="004310AC"/>
    <w:rsid w:val="00432066"/>
    <w:rsid w:val="0043421C"/>
    <w:rsid w:val="0043612F"/>
    <w:rsid w:val="00436E5E"/>
    <w:rsid w:val="00437E42"/>
    <w:rsid w:val="004400CD"/>
    <w:rsid w:val="00440BD4"/>
    <w:rsid w:val="00441B01"/>
    <w:rsid w:val="00441D82"/>
    <w:rsid w:val="0044282F"/>
    <w:rsid w:val="00442B8F"/>
    <w:rsid w:val="00443ABF"/>
    <w:rsid w:val="00443CDB"/>
    <w:rsid w:val="00450510"/>
    <w:rsid w:val="00450C1A"/>
    <w:rsid w:val="004515A0"/>
    <w:rsid w:val="00451EB2"/>
    <w:rsid w:val="00454663"/>
    <w:rsid w:val="004554C7"/>
    <w:rsid w:val="0046071C"/>
    <w:rsid w:val="00462D55"/>
    <w:rsid w:val="00463D94"/>
    <w:rsid w:val="004640AA"/>
    <w:rsid w:val="004640F4"/>
    <w:rsid w:val="004645EA"/>
    <w:rsid w:val="00467F9E"/>
    <w:rsid w:val="00473E97"/>
    <w:rsid w:val="004756CB"/>
    <w:rsid w:val="00476E27"/>
    <w:rsid w:val="004775D9"/>
    <w:rsid w:val="00477666"/>
    <w:rsid w:val="0048186F"/>
    <w:rsid w:val="00485017"/>
    <w:rsid w:val="00487C81"/>
    <w:rsid w:val="00487F2E"/>
    <w:rsid w:val="00490BEF"/>
    <w:rsid w:val="0049468C"/>
    <w:rsid w:val="004A0339"/>
    <w:rsid w:val="004A0DC9"/>
    <w:rsid w:val="004A1DD2"/>
    <w:rsid w:val="004A25B7"/>
    <w:rsid w:val="004A2E08"/>
    <w:rsid w:val="004A44FA"/>
    <w:rsid w:val="004A5755"/>
    <w:rsid w:val="004A7E1A"/>
    <w:rsid w:val="004B2F5F"/>
    <w:rsid w:val="004B39DF"/>
    <w:rsid w:val="004B5862"/>
    <w:rsid w:val="004B7024"/>
    <w:rsid w:val="004C0AC5"/>
    <w:rsid w:val="004C2713"/>
    <w:rsid w:val="004C3C7A"/>
    <w:rsid w:val="004C3DD1"/>
    <w:rsid w:val="004C4C9C"/>
    <w:rsid w:val="004C4F7C"/>
    <w:rsid w:val="004C68B0"/>
    <w:rsid w:val="004C6C22"/>
    <w:rsid w:val="004D19D1"/>
    <w:rsid w:val="004D548D"/>
    <w:rsid w:val="004E07BD"/>
    <w:rsid w:val="004E156B"/>
    <w:rsid w:val="004E3AA7"/>
    <w:rsid w:val="004E4258"/>
    <w:rsid w:val="004E4D62"/>
    <w:rsid w:val="004E6650"/>
    <w:rsid w:val="004F1A3F"/>
    <w:rsid w:val="004F238B"/>
    <w:rsid w:val="004F2DE5"/>
    <w:rsid w:val="004F52CF"/>
    <w:rsid w:val="004F67BA"/>
    <w:rsid w:val="004F7096"/>
    <w:rsid w:val="00500271"/>
    <w:rsid w:val="00500692"/>
    <w:rsid w:val="00500D19"/>
    <w:rsid w:val="00501932"/>
    <w:rsid w:val="00502F75"/>
    <w:rsid w:val="00502FE5"/>
    <w:rsid w:val="0050329D"/>
    <w:rsid w:val="005037E6"/>
    <w:rsid w:val="005038A7"/>
    <w:rsid w:val="00503AC4"/>
    <w:rsid w:val="005050CA"/>
    <w:rsid w:val="005058E2"/>
    <w:rsid w:val="00510BEB"/>
    <w:rsid w:val="00510C31"/>
    <w:rsid w:val="00511090"/>
    <w:rsid w:val="0051120E"/>
    <w:rsid w:val="00511767"/>
    <w:rsid w:val="00511BD0"/>
    <w:rsid w:val="00511D81"/>
    <w:rsid w:val="00511F7C"/>
    <w:rsid w:val="005137A4"/>
    <w:rsid w:val="00513D3C"/>
    <w:rsid w:val="005148F2"/>
    <w:rsid w:val="00515711"/>
    <w:rsid w:val="005228AE"/>
    <w:rsid w:val="005234E4"/>
    <w:rsid w:val="00524C8F"/>
    <w:rsid w:val="00526760"/>
    <w:rsid w:val="0052705A"/>
    <w:rsid w:val="00530993"/>
    <w:rsid w:val="00531C6B"/>
    <w:rsid w:val="00532ADC"/>
    <w:rsid w:val="00535D4F"/>
    <w:rsid w:val="005360E0"/>
    <w:rsid w:val="00536175"/>
    <w:rsid w:val="0054154E"/>
    <w:rsid w:val="00542448"/>
    <w:rsid w:val="00543021"/>
    <w:rsid w:val="00543F7A"/>
    <w:rsid w:val="00544E44"/>
    <w:rsid w:val="005519A7"/>
    <w:rsid w:val="00551EC4"/>
    <w:rsid w:val="00552246"/>
    <w:rsid w:val="00552C59"/>
    <w:rsid w:val="00553E3C"/>
    <w:rsid w:val="00556731"/>
    <w:rsid w:val="0055679D"/>
    <w:rsid w:val="005577C7"/>
    <w:rsid w:val="00557C17"/>
    <w:rsid w:val="00560361"/>
    <w:rsid w:val="00562B05"/>
    <w:rsid w:val="00564583"/>
    <w:rsid w:val="005664E0"/>
    <w:rsid w:val="005669DD"/>
    <w:rsid w:val="00570680"/>
    <w:rsid w:val="005739E2"/>
    <w:rsid w:val="00573E70"/>
    <w:rsid w:val="00575875"/>
    <w:rsid w:val="00576F3D"/>
    <w:rsid w:val="005775A1"/>
    <w:rsid w:val="005779BA"/>
    <w:rsid w:val="00590E4E"/>
    <w:rsid w:val="005915FF"/>
    <w:rsid w:val="00592E8B"/>
    <w:rsid w:val="00592FB3"/>
    <w:rsid w:val="00593804"/>
    <w:rsid w:val="00596C7F"/>
    <w:rsid w:val="005975B7"/>
    <w:rsid w:val="005976D6"/>
    <w:rsid w:val="005A03EB"/>
    <w:rsid w:val="005A21BA"/>
    <w:rsid w:val="005A254E"/>
    <w:rsid w:val="005A3055"/>
    <w:rsid w:val="005A3094"/>
    <w:rsid w:val="005A422C"/>
    <w:rsid w:val="005B16C9"/>
    <w:rsid w:val="005B1922"/>
    <w:rsid w:val="005B451B"/>
    <w:rsid w:val="005B60C5"/>
    <w:rsid w:val="005B71B1"/>
    <w:rsid w:val="005B785C"/>
    <w:rsid w:val="005C0C68"/>
    <w:rsid w:val="005C17BB"/>
    <w:rsid w:val="005C1ED0"/>
    <w:rsid w:val="005C41CA"/>
    <w:rsid w:val="005C728B"/>
    <w:rsid w:val="005D083D"/>
    <w:rsid w:val="005D0858"/>
    <w:rsid w:val="005D2217"/>
    <w:rsid w:val="005D4600"/>
    <w:rsid w:val="005D678B"/>
    <w:rsid w:val="005D77EE"/>
    <w:rsid w:val="005D7BE6"/>
    <w:rsid w:val="005E4C86"/>
    <w:rsid w:val="005E7440"/>
    <w:rsid w:val="005E753A"/>
    <w:rsid w:val="005E762A"/>
    <w:rsid w:val="005E784B"/>
    <w:rsid w:val="005E7B47"/>
    <w:rsid w:val="005F0D52"/>
    <w:rsid w:val="005F0DC3"/>
    <w:rsid w:val="005F4147"/>
    <w:rsid w:val="005F6E7E"/>
    <w:rsid w:val="00600272"/>
    <w:rsid w:val="006014C2"/>
    <w:rsid w:val="006018E1"/>
    <w:rsid w:val="0060309E"/>
    <w:rsid w:val="00603313"/>
    <w:rsid w:val="00604D2B"/>
    <w:rsid w:val="00606B10"/>
    <w:rsid w:val="00607DF2"/>
    <w:rsid w:val="00607EFC"/>
    <w:rsid w:val="00610306"/>
    <w:rsid w:val="00612942"/>
    <w:rsid w:val="00612968"/>
    <w:rsid w:val="006146D4"/>
    <w:rsid w:val="00614F97"/>
    <w:rsid w:val="00616A9E"/>
    <w:rsid w:val="0061773D"/>
    <w:rsid w:val="00620A83"/>
    <w:rsid w:val="006228ED"/>
    <w:rsid w:val="00625241"/>
    <w:rsid w:val="006258FC"/>
    <w:rsid w:val="006273CD"/>
    <w:rsid w:val="00630C98"/>
    <w:rsid w:val="00631088"/>
    <w:rsid w:val="00631520"/>
    <w:rsid w:val="0063187F"/>
    <w:rsid w:val="0063299B"/>
    <w:rsid w:val="0063307B"/>
    <w:rsid w:val="00633F49"/>
    <w:rsid w:val="0063551A"/>
    <w:rsid w:val="00635ABE"/>
    <w:rsid w:val="00636F34"/>
    <w:rsid w:val="00637BB6"/>
    <w:rsid w:val="0064019B"/>
    <w:rsid w:val="006432FE"/>
    <w:rsid w:val="00644D13"/>
    <w:rsid w:val="00646D8A"/>
    <w:rsid w:val="00647AEE"/>
    <w:rsid w:val="006507B7"/>
    <w:rsid w:val="006542E3"/>
    <w:rsid w:val="006549E5"/>
    <w:rsid w:val="00655138"/>
    <w:rsid w:val="00657752"/>
    <w:rsid w:val="00660E3C"/>
    <w:rsid w:val="00661CA6"/>
    <w:rsid w:val="00663FD5"/>
    <w:rsid w:val="00664EE5"/>
    <w:rsid w:val="00666B7A"/>
    <w:rsid w:val="00667A64"/>
    <w:rsid w:val="006702E4"/>
    <w:rsid w:val="00670E42"/>
    <w:rsid w:val="00676D3F"/>
    <w:rsid w:val="006813D8"/>
    <w:rsid w:val="00684906"/>
    <w:rsid w:val="00687C1E"/>
    <w:rsid w:val="0069265F"/>
    <w:rsid w:val="00692C6D"/>
    <w:rsid w:val="00692EF1"/>
    <w:rsid w:val="00696C6F"/>
    <w:rsid w:val="0069723D"/>
    <w:rsid w:val="00697525"/>
    <w:rsid w:val="0069788C"/>
    <w:rsid w:val="006A260E"/>
    <w:rsid w:val="006A44A6"/>
    <w:rsid w:val="006A6614"/>
    <w:rsid w:val="006A681F"/>
    <w:rsid w:val="006B0DAA"/>
    <w:rsid w:val="006B223E"/>
    <w:rsid w:val="006B27B4"/>
    <w:rsid w:val="006B3200"/>
    <w:rsid w:val="006B37F4"/>
    <w:rsid w:val="006B523C"/>
    <w:rsid w:val="006B5C1D"/>
    <w:rsid w:val="006B60B1"/>
    <w:rsid w:val="006B64F1"/>
    <w:rsid w:val="006B69FA"/>
    <w:rsid w:val="006B6A05"/>
    <w:rsid w:val="006B712B"/>
    <w:rsid w:val="006C104E"/>
    <w:rsid w:val="006C1137"/>
    <w:rsid w:val="006C2286"/>
    <w:rsid w:val="006C263A"/>
    <w:rsid w:val="006C3486"/>
    <w:rsid w:val="006C66C3"/>
    <w:rsid w:val="006D381D"/>
    <w:rsid w:val="006E2A29"/>
    <w:rsid w:val="006E6473"/>
    <w:rsid w:val="006E7E74"/>
    <w:rsid w:val="006E7F7B"/>
    <w:rsid w:val="006F1008"/>
    <w:rsid w:val="006F271B"/>
    <w:rsid w:val="006F278D"/>
    <w:rsid w:val="006F5A07"/>
    <w:rsid w:val="006F60CA"/>
    <w:rsid w:val="006F6FF6"/>
    <w:rsid w:val="00700419"/>
    <w:rsid w:val="00702F82"/>
    <w:rsid w:val="00704A23"/>
    <w:rsid w:val="00704C2E"/>
    <w:rsid w:val="00705DCB"/>
    <w:rsid w:val="00706A64"/>
    <w:rsid w:val="00707054"/>
    <w:rsid w:val="0071035E"/>
    <w:rsid w:val="00710487"/>
    <w:rsid w:val="00715305"/>
    <w:rsid w:val="00715D55"/>
    <w:rsid w:val="007165EB"/>
    <w:rsid w:val="007207A3"/>
    <w:rsid w:val="00720D34"/>
    <w:rsid w:val="00722502"/>
    <w:rsid w:val="007257F0"/>
    <w:rsid w:val="007258B9"/>
    <w:rsid w:val="0072636E"/>
    <w:rsid w:val="00730645"/>
    <w:rsid w:val="00730A9B"/>
    <w:rsid w:val="00732B02"/>
    <w:rsid w:val="007348D9"/>
    <w:rsid w:val="007368A2"/>
    <w:rsid w:val="007369C0"/>
    <w:rsid w:val="00737DDA"/>
    <w:rsid w:val="00737FE3"/>
    <w:rsid w:val="00740D66"/>
    <w:rsid w:val="00741452"/>
    <w:rsid w:val="00741BAD"/>
    <w:rsid w:val="00741BCA"/>
    <w:rsid w:val="007441BA"/>
    <w:rsid w:val="00744BD8"/>
    <w:rsid w:val="00745F78"/>
    <w:rsid w:val="00746088"/>
    <w:rsid w:val="007507C5"/>
    <w:rsid w:val="007547C1"/>
    <w:rsid w:val="007555D4"/>
    <w:rsid w:val="007559A1"/>
    <w:rsid w:val="00755BDB"/>
    <w:rsid w:val="00755C44"/>
    <w:rsid w:val="00757974"/>
    <w:rsid w:val="00760A76"/>
    <w:rsid w:val="0076153D"/>
    <w:rsid w:val="0076362B"/>
    <w:rsid w:val="00763795"/>
    <w:rsid w:val="007638F1"/>
    <w:rsid w:val="007661B7"/>
    <w:rsid w:val="0076642D"/>
    <w:rsid w:val="0076644F"/>
    <w:rsid w:val="00766553"/>
    <w:rsid w:val="0076698C"/>
    <w:rsid w:val="007707B2"/>
    <w:rsid w:val="007732E0"/>
    <w:rsid w:val="00773B42"/>
    <w:rsid w:val="00774EF1"/>
    <w:rsid w:val="007760DC"/>
    <w:rsid w:val="007762DA"/>
    <w:rsid w:val="00777609"/>
    <w:rsid w:val="00780DCF"/>
    <w:rsid w:val="00783019"/>
    <w:rsid w:val="0078416F"/>
    <w:rsid w:val="00784CA0"/>
    <w:rsid w:val="00786623"/>
    <w:rsid w:val="00787EF2"/>
    <w:rsid w:val="007911CE"/>
    <w:rsid w:val="007930CA"/>
    <w:rsid w:val="00793CE5"/>
    <w:rsid w:val="00795588"/>
    <w:rsid w:val="007957C9"/>
    <w:rsid w:val="00797E03"/>
    <w:rsid w:val="00797E33"/>
    <w:rsid w:val="007A2A81"/>
    <w:rsid w:val="007A3B4E"/>
    <w:rsid w:val="007A4BB7"/>
    <w:rsid w:val="007A5F0A"/>
    <w:rsid w:val="007A6103"/>
    <w:rsid w:val="007A70EA"/>
    <w:rsid w:val="007B0A75"/>
    <w:rsid w:val="007B4C54"/>
    <w:rsid w:val="007B52A4"/>
    <w:rsid w:val="007B61DE"/>
    <w:rsid w:val="007B625B"/>
    <w:rsid w:val="007B636D"/>
    <w:rsid w:val="007B68BC"/>
    <w:rsid w:val="007B6C2C"/>
    <w:rsid w:val="007C1EE6"/>
    <w:rsid w:val="007C3B2A"/>
    <w:rsid w:val="007C3B8F"/>
    <w:rsid w:val="007C4D64"/>
    <w:rsid w:val="007C79ED"/>
    <w:rsid w:val="007D0C49"/>
    <w:rsid w:val="007D1491"/>
    <w:rsid w:val="007D1946"/>
    <w:rsid w:val="007D19A7"/>
    <w:rsid w:val="007D1D52"/>
    <w:rsid w:val="007D1EAB"/>
    <w:rsid w:val="007D3190"/>
    <w:rsid w:val="007D31E1"/>
    <w:rsid w:val="007D3F94"/>
    <w:rsid w:val="007D658B"/>
    <w:rsid w:val="007E1CAA"/>
    <w:rsid w:val="007E2321"/>
    <w:rsid w:val="007E2A57"/>
    <w:rsid w:val="007E3EE5"/>
    <w:rsid w:val="007E52DC"/>
    <w:rsid w:val="007E6AB3"/>
    <w:rsid w:val="007E7C74"/>
    <w:rsid w:val="007F0033"/>
    <w:rsid w:val="007F12CE"/>
    <w:rsid w:val="007F1B1A"/>
    <w:rsid w:val="007F2AB2"/>
    <w:rsid w:val="007F3C46"/>
    <w:rsid w:val="007F5BDC"/>
    <w:rsid w:val="007F703C"/>
    <w:rsid w:val="008000EF"/>
    <w:rsid w:val="00801378"/>
    <w:rsid w:val="0080459F"/>
    <w:rsid w:val="008056C8"/>
    <w:rsid w:val="008058D6"/>
    <w:rsid w:val="00806E0F"/>
    <w:rsid w:val="008076AE"/>
    <w:rsid w:val="00807956"/>
    <w:rsid w:val="00810641"/>
    <w:rsid w:val="0081104E"/>
    <w:rsid w:val="00812E61"/>
    <w:rsid w:val="0081417E"/>
    <w:rsid w:val="00815CF1"/>
    <w:rsid w:val="00820B9B"/>
    <w:rsid w:val="00821564"/>
    <w:rsid w:val="00824A33"/>
    <w:rsid w:val="00826AEE"/>
    <w:rsid w:val="00827FA0"/>
    <w:rsid w:val="008301F0"/>
    <w:rsid w:val="00831BAC"/>
    <w:rsid w:val="008323DE"/>
    <w:rsid w:val="00833D0A"/>
    <w:rsid w:val="00834BD3"/>
    <w:rsid w:val="008354C1"/>
    <w:rsid w:val="00841E44"/>
    <w:rsid w:val="0084383F"/>
    <w:rsid w:val="00845618"/>
    <w:rsid w:val="00845A09"/>
    <w:rsid w:val="00850707"/>
    <w:rsid w:val="00850D37"/>
    <w:rsid w:val="00850E97"/>
    <w:rsid w:val="00851DF2"/>
    <w:rsid w:val="00853A25"/>
    <w:rsid w:val="00853EA2"/>
    <w:rsid w:val="008557E0"/>
    <w:rsid w:val="00856AD8"/>
    <w:rsid w:val="008618CF"/>
    <w:rsid w:val="00862729"/>
    <w:rsid w:val="00863E62"/>
    <w:rsid w:val="00866562"/>
    <w:rsid w:val="0086731E"/>
    <w:rsid w:val="00867462"/>
    <w:rsid w:val="00870BDA"/>
    <w:rsid w:val="00871E93"/>
    <w:rsid w:val="00871FBD"/>
    <w:rsid w:val="0087544A"/>
    <w:rsid w:val="00875EA4"/>
    <w:rsid w:val="008760AB"/>
    <w:rsid w:val="00876130"/>
    <w:rsid w:val="00880256"/>
    <w:rsid w:val="00881513"/>
    <w:rsid w:val="00882558"/>
    <w:rsid w:val="008839AE"/>
    <w:rsid w:val="00884E9A"/>
    <w:rsid w:val="00887EB8"/>
    <w:rsid w:val="00887F01"/>
    <w:rsid w:val="00887FB9"/>
    <w:rsid w:val="00890ADF"/>
    <w:rsid w:val="008924C6"/>
    <w:rsid w:val="008924CE"/>
    <w:rsid w:val="00892828"/>
    <w:rsid w:val="00894521"/>
    <w:rsid w:val="00894EF8"/>
    <w:rsid w:val="008956D8"/>
    <w:rsid w:val="008956FF"/>
    <w:rsid w:val="00895F3B"/>
    <w:rsid w:val="00897302"/>
    <w:rsid w:val="008A00F9"/>
    <w:rsid w:val="008A1185"/>
    <w:rsid w:val="008A2938"/>
    <w:rsid w:val="008A2CF1"/>
    <w:rsid w:val="008A3797"/>
    <w:rsid w:val="008A384D"/>
    <w:rsid w:val="008A3C65"/>
    <w:rsid w:val="008A65AC"/>
    <w:rsid w:val="008A7ACA"/>
    <w:rsid w:val="008B2371"/>
    <w:rsid w:val="008B29CE"/>
    <w:rsid w:val="008B3182"/>
    <w:rsid w:val="008B640F"/>
    <w:rsid w:val="008B694A"/>
    <w:rsid w:val="008C2AEF"/>
    <w:rsid w:val="008C3733"/>
    <w:rsid w:val="008C65B9"/>
    <w:rsid w:val="008C797F"/>
    <w:rsid w:val="008D0469"/>
    <w:rsid w:val="008D2F14"/>
    <w:rsid w:val="008D33C2"/>
    <w:rsid w:val="008D4AFB"/>
    <w:rsid w:val="008D6A65"/>
    <w:rsid w:val="008D7195"/>
    <w:rsid w:val="008D7988"/>
    <w:rsid w:val="008E0587"/>
    <w:rsid w:val="008E2290"/>
    <w:rsid w:val="008E6B8C"/>
    <w:rsid w:val="008E76C3"/>
    <w:rsid w:val="008F2E9E"/>
    <w:rsid w:val="008F3474"/>
    <w:rsid w:val="008F3D51"/>
    <w:rsid w:val="008F54AD"/>
    <w:rsid w:val="008F7215"/>
    <w:rsid w:val="008F7318"/>
    <w:rsid w:val="009008AC"/>
    <w:rsid w:val="00901124"/>
    <w:rsid w:val="00902C0A"/>
    <w:rsid w:val="00910990"/>
    <w:rsid w:val="009128BD"/>
    <w:rsid w:val="009139E8"/>
    <w:rsid w:val="0091431A"/>
    <w:rsid w:val="00914C88"/>
    <w:rsid w:val="00915622"/>
    <w:rsid w:val="00916283"/>
    <w:rsid w:val="00916B31"/>
    <w:rsid w:val="00917D44"/>
    <w:rsid w:val="00920C80"/>
    <w:rsid w:val="00921D03"/>
    <w:rsid w:val="00922596"/>
    <w:rsid w:val="00922F67"/>
    <w:rsid w:val="00925220"/>
    <w:rsid w:val="00925507"/>
    <w:rsid w:val="00925685"/>
    <w:rsid w:val="0092591B"/>
    <w:rsid w:val="00926201"/>
    <w:rsid w:val="009314FF"/>
    <w:rsid w:val="00931D83"/>
    <w:rsid w:val="00931DAA"/>
    <w:rsid w:val="00932D35"/>
    <w:rsid w:val="009335CB"/>
    <w:rsid w:val="009354DD"/>
    <w:rsid w:val="00943AE2"/>
    <w:rsid w:val="00947B05"/>
    <w:rsid w:val="009507F5"/>
    <w:rsid w:val="009528B0"/>
    <w:rsid w:val="009545B5"/>
    <w:rsid w:val="00957018"/>
    <w:rsid w:val="009579C8"/>
    <w:rsid w:val="00960E51"/>
    <w:rsid w:val="009637BE"/>
    <w:rsid w:val="00963B5A"/>
    <w:rsid w:val="00966DBD"/>
    <w:rsid w:val="009677D2"/>
    <w:rsid w:val="00970F35"/>
    <w:rsid w:val="00972B52"/>
    <w:rsid w:val="009755DC"/>
    <w:rsid w:val="009758A8"/>
    <w:rsid w:val="00975DA0"/>
    <w:rsid w:val="0097636E"/>
    <w:rsid w:val="0097646F"/>
    <w:rsid w:val="00981340"/>
    <w:rsid w:val="009818CA"/>
    <w:rsid w:val="00983E1D"/>
    <w:rsid w:val="009843EC"/>
    <w:rsid w:val="009858E3"/>
    <w:rsid w:val="00985A34"/>
    <w:rsid w:val="009862A8"/>
    <w:rsid w:val="00990809"/>
    <w:rsid w:val="00991005"/>
    <w:rsid w:val="0099214E"/>
    <w:rsid w:val="00993C6E"/>
    <w:rsid w:val="00993E6A"/>
    <w:rsid w:val="00995046"/>
    <w:rsid w:val="0099769D"/>
    <w:rsid w:val="009A0F28"/>
    <w:rsid w:val="009A103F"/>
    <w:rsid w:val="009A19BD"/>
    <w:rsid w:val="009A549B"/>
    <w:rsid w:val="009A6C57"/>
    <w:rsid w:val="009B2073"/>
    <w:rsid w:val="009B22AF"/>
    <w:rsid w:val="009B27E8"/>
    <w:rsid w:val="009B3BE0"/>
    <w:rsid w:val="009B4CDD"/>
    <w:rsid w:val="009B662D"/>
    <w:rsid w:val="009B7530"/>
    <w:rsid w:val="009C021D"/>
    <w:rsid w:val="009C05DC"/>
    <w:rsid w:val="009C079F"/>
    <w:rsid w:val="009C22FC"/>
    <w:rsid w:val="009C2515"/>
    <w:rsid w:val="009C31AC"/>
    <w:rsid w:val="009C56C4"/>
    <w:rsid w:val="009C762F"/>
    <w:rsid w:val="009D11F2"/>
    <w:rsid w:val="009D2062"/>
    <w:rsid w:val="009D2905"/>
    <w:rsid w:val="009D45FE"/>
    <w:rsid w:val="009D77F0"/>
    <w:rsid w:val="009D7B1A"/>
    <w:rsid w:val="009E01F9"/>
    <w:rsid w:val="009E0A48"/>
    <w:rsid w:val="009E3A66"/>
    <w:rsid w:val="009E6070"/>
    <w:rsid w:val="009E6472"/>
    <w:rsid w:val="009E72CB"/>
    <w:rsid w:val="009F2B30"/>
    <w:rsid w:val="009F3E61"/>
    <w:rsid w:val="009F60BF"/>
    <w:rsid w:val="009F652E"/>
    <w:rsid w:val="009F7C1E"/>
    <w:rsid w:val="00A00265"/>
    <w:rsid w:val="00A00B4B"/>
    <w:rsid w:val="00A023B6"/>
    <w:rsid w:val="00A03757"/>
    <w:rsid w:val="00A0425A"/>
    <w:rsid w:val="00A046C6"/>
    <w:rsid w:val="00A1316B"/>
    <w:rsid w:val="00A15D72"/>
    <w:rsid w:val="00A17D60"/>
    <w:rsid w:val="00A227C5"/>
    <w:rsid w:val="00A22855"/>
    <w:rsid w:val="00A22CE4"/>
    <w:rsid w:val="00A231E2"/>
    <w:rsid w:val="00A23258"/>
    <w:rsid w:val="00A240C0"/>
    <w:rsid w:val="00A24287"/>
    <w:rsid w:val="00A2520E"/>
    <w:rsid w:val="00A25C98"/>
    <w:rsid w:val="00A31486"/>
    <w:rsid w:val="00A324F9"/>
    <w:rsid w:val="00A325CB"/>
    <w:rsid w:val="00A34B0A"/>
    <w:rsid w:val="00A34B14"/>
    <w:rsid w:val="00A352B4"/>
    <w:rsid w:val="00A35784"/>
    <w:rsid w:val="00A36572"/>
    <w:rsid w:val="00A37DC7"/>
    <w:rsid w:val="00A40A48"/>
    <w:rsid w:val="00A41A05"/>
    <w:rsid w:val="00A44B28"/>
    <w:rsid w:val="00A45CDE"/>
    <w:rsid w:val="00A50B13"/>
    <w:rsid w:val="00A512F1"/>
    <w:rsid w:val="00A529BF"/>
    <w:rsid w:val="00A530BE"/>
    <w:rsid w:val="00A55BA5"/>
    <w:rsid w:val="00A60399"/>
    <w:rsid w:val="00A61A60"/>
    <w:rsid w:val="00A61F10"/>
    <w:rsid w:val="00A62A14"/>
    <w:rsid w:val="00A63DB1"/>
    <w:rsid w:val="00A64C0C"/>
    <w:rsid w:val="00A703E4"/>
    <w:rsid w:val="00A7058C"/>
    <w:rsid w:val="00A70CF7"/>
    <w:rsid w:val="00A720E5"/>
    <w:rsid w:val="00A72829"/>
    <w:rsid w:val="00A74466"/>
    <w:rsid w:val="00A8209F"/>
    <w:rsid w:val="00A829B7"/>
    <w:rsid w:val="00A84F0C"/>
    <w:rsid w:val="00A84FDB"/>
    <w:rsid w:val="00A8530C"/>
    <w:rsid w:val="00A855D9"/>
    <w:rsid w:val="00A856BF"/>
    <w:rsid w:val="00A90144"/>
    <w:rsid w:val="00A91D95"/>
    <w:rsid w:val="00A92D4C"/>
    <w:rsid w:val="00A9393F"/>
    <w:rsid w:val="00AA0A04"/>
    <w:rsid w:val="00AA5656"/>
    <w:rsid w:val="00AA5AC1"/>
    <w:rsid w:val="00AB08ED"/>
    <w:rsid w:val="00AB3E90"/>
    <w:rsid w:val="00AB411D"/>
    <w:rsid w:val="00AB4562"/>
    <w:rsid w:val="00AB530F"/>
    <w:rsid w:val="00AB71DB"/>
    <w:rsid w:val="00AB7982"/>
    <w:rsid w:val="00AB7A59"/>
    <w:rsid w:val="00AC5DD6"/>
    <w:rsid w:val="00AC60EB"/>
    <w:rsid w:val="00AC6CD6"/>
    <w:rsid w:val="00AC7A22"/>
    <w:rsid w:val="00AD6076"/>
    <w:rsid w:val="00AE0B7D"/>
    <w:rsid w:val="00AE113C"/>
    <w:rsid w:val="00AE2730"/>
    <w:rsid w:val="00AE4DA6"/>
    <w:rsid w:val="00AF342B"/>
    <w:rsid w:val="00AF4B4E"/>
    <w:rsid w:val="00AF5420"/>
    <w:rsid w:val="00AF564A"/>
    <w:rsid w:val="00AF5859"/>
    <w:rsid w:val="00AF5B5E"/>
    <w:rsid w:val="00AF5E5E"/>
    <w:rsid w:val="00AF6B51"/>
    <w:rsid w:val="00AF7AB1"/>
    <w:rsid w:val="00AF7DF7"/>
    <w:rsid w:val="00B01679"/>
    <w:rsid w:val="00B017D8"/>
    <w:rsid w:val="00B068E2"/>
    <w:rsid w:val="00B07060"/>
    <w:rsid w:val="00B07D92"/>
    <w:rsid w:val="00B11DC6"/>
    <w:rsid w:val="00B13454"/>
    <w:rsid w:val="00B134C4"/>
    <w:rsid w:val="00B15309"/>
    <w:rsid w:val="00B15467"/>
    <w:rsid w:val="00B220DC"/>
    <w:rsid w:val="00B24233"/>
    <w:rsid w:val="00B242A5"/>
    <w:rsid w:val="00B245E3"/>
    <w:rsid w:val="00B25D4E"/>
    <w:rsid w:val="00B276DD"/>
    <w:rsid w:val="00B31338"/>
    <w:rsid w:val="00B331DA"/>
    <w:rsid w:val="00B35E88"/>
    <w:rsid w:val="00B3634C"/>
    <w:rsid w:val="00B4045B"/>
    <w:rsid w:val="00B406AB"/>
    <w:rsid w:val="00B41710"/>
    <w:rsid w:val="00B43BCA"/>
    <w:rsid w:val="00B43F12"/>
    <w:rsid w:val="00B447EE"/>
    <w:rsid w:val="00B449B6"/>
    <w:rsid w:val="00B45685"/>
    <w:rsid w:val="00B461F3"/>
    <w:rsid w:val="00B46583"/>
    <w:rsid w:val="00B46AB6"/>
    <w:rsid w:val="00B47E3E"/>
    <w:rsid w:val="00B521C3"/>
    <w:rsid w:val="00B5251B"/>
    <w:rsid w:val="00B54BE2"/>
    <w:rsid w:val="00B60F77"/>
    <w:rsid w:val="00B64B69"/>
    <w:rsid w:val="00B65190"/>
    <w:rsid w:val="00B65B36"/>
    <w:rsid w:val="00B66A38"/>
    <w:rsid w:val="00B66BD0"/>
    <w:rsid w:val="00B70E3B"/>
    <w:rsid w:val="00B72A1D"/>
    <w:rsid w:val="00B7369C"/>
    <w:rsid w:val="00B744AF"/>
    <w:rsid w:val="00B74CA9"/>
    <w:rsid w:val="00B74CAD"/>
    <w:rsid w:val="00B75C4C"/>
    <w:rsid w:val="00B7788D"/>
    <w:rsid w:val="00B80466"/>
    <w:rsid w:val="00B8067B"/>
    <w:rsid w:val="00B8101A"/>
    <w:rsid w:val="00B906FE"/>
    <w:rsid w:val="00B92227"/>
    <w:rsid w:val="00B92481"/>
    <w:rsid w:val="00B926B7"/>
    <w:rsid w:val="00B92917"/>
    <w:rsid w:val="00B93A09"/>
    <w:rsid w:val="00B93DC8"/>
    <w:rsid w:val="00B94B36"/>
    <w:rsid w:val="00B95070"/>
    <w:rsid w:val="00B9553C"/>
    <w:rsid w:val="00B95935"/>
    <w:rsid w:val="00B9732D"/>
    <w:rsid w:val="00BA3DCE"/>
    <w:rsid w:val="00BA44F9"/>
    <w:rsid w:val="00BA4F17"/>
    <w:rsid w:val="00BA7121"/>
    <w:rsid w:val="00BA7E4F"/>
    <w:rsid w:val="00BB0245"/>
    <w:rsid w:val="00BB0495"/>
    <w:rsid w:val="00BB091D"/>
    <w:rsid w:val="00BB2AAB"/>
    <w:rsid w:val="00BB3C1E"/>
    <w:rsid w:val="00BB5486"/>
    <w:rsid w:val="00BB568E"/>
    <w:rsid w:val="00BB62C0"/>
    <w:rsid w:val="00BB7210"/>
    <w:rsid w:val="00BB72B6"/>
    <w:rsid w:val="00BC14F3"/>
    <w:rsid w:val="00BC1AD0"/>
    <w:rsid w:val="00BC3252"/>
    <w:rsid w:val="00BC462A"/>
    <w:rsid w:val="00BD023B"/>
    <w:rsid w:val="00BD4046"/>
    <w:rsid w:val="00BD5D79"/>
    <w:rsid w:val="00BD628C"/>
    <w:rsid w:val="00BD7EC5"/>
    <w:rsid w:val="00BE11E8"/>
    <w:rsid w:val="00BE179F"/>
    <w:rsid w:val="00BE3392"/>
    <w:rsid w:val="00BE3857"/>
    <w:rsid w:val="00BE4F18"/>
    <w:rsid w:val="00BE7BD1"/>
    <w:rsid w:val="00BF073E"/>
    <w:rsid w:val="00BF2F68"/>
    <w:rsid w:val="00BF30D2"/>
    <w:rsid w:val="00BF313D"/>
    <w:rsid w:val="00BF3A51"/>
    <w:rsid w:val="00BF4741"/>
    <w:rsid w:val="00BF75BA"/>
    <w:rsid w:val="00BF79BC"/>
    <w:rsid w:val="00BF7AF3"/>
    <w:rsid w:val="00C00E49"/>
    <w:rsid w:val="00C0154D"/>
    <w:rsid w:val="00C03989"/>
    <w:rsid w:val="00C04C88"/>
    <w:rsid w:val="00C10B19"/>
    <w:rsid w:val="00C130F9"/>
    <w:rsid w:val="00C13D55"/>
    <w:rsid w:val="00C13D7F"/>
    <w:rsid w:val="00C147E2"/>
    <w:rsid w:val="00C1571F"/>
    <w:rsid w:val="00C161BB"/>
    <w:rsid w:val="00C17189"/>
    <w:rsid w:val="00C17995"/>
    <w:rsid w:val="00C21E72"/>
    <w:rsid w:val="00C22B56"/>
    <w:rsid w:val="00C25207"/>
    <w:rsid w:val="00C27AB2"/>
    <w:rsid w:val="00C30467"/>
    <w:rsid w:val="00C30E8E"/>
    <w:rsid w:val="00C3303B"/>
    <w:rsid w:val="00C34062"/>
    <w:rsid w:val="00C36D9B"/>
    <w:rsid w:val="00C37AA4"/>
    <w:rsid w:val="00C4042A"/>
    <w:rsid w:val="00C4080C"/>
    <w:rsid w:val="00C4152A"/>
    <w:rsid w:val="00C416B3"/>
    <w:rsid w:val="00C44126"/>
    <w:rsid w:val="00C44E17"/>
    <w:rsid w:val="00C45D46"/>
    <w:rsid w:val="00C4633D"/>
    <w:rsid w:val="00C46923"/>
    <w:rsid w:val="00C47844"/>
    <w:rsid w:val="00C47FF5"/>
    <w:rsid w:val="00C5188A"/>
    <w:rsid w:val="00C533C2"/>
    <w:rsid w:val="00C53610"/>
    <w:rsid w:val="00C54540"/>
    <w:rsid w:val="00C54DB8"/>
    <w:rsid w:val="00C55FD2"/>
    <w:rsid w:val="00C5758C"/>
    <w:rsid w:val="00C6086C"/>
    <w:rsid w:val="00C61511"/>
    <w:rsid w:val="00C62065"/>
    <w:rsid w:val="00C62F3A"/>
    <w:rsid w:val="00C63249"/>
    <w:rsid w:val="00C64DA4"/>
    <w:rsid w:val="00C659F4"/>
    <w:rsid w:val="00C65E2A"/>
    <w:rsid w:val="00C65FF2"/>
    <w:rsid w:val="00C701B7"/>
    <w:rsid w:val="00C7079B"/>
    <w:rsid w:val="00C71661"/>
    <w:rsid w:val="00C735D5"/>
    <w:rsid w:val="00C74918"/>
    <w:rsid w:val="00C75A6D"/>
    <w:rsid w:val="00C7613D"/>
    <w:rsid w:val="00C7659A"/>
    <w:rsid w:val="00C7679C"/>
    <w:rsid w:val="00C7778F"/>
    <w:rsid w:val="00C8032B"/>
    <w:rsid w:val="00C80489"/>
    <w:rsid w:val="00C827EB"/>
    <w:rsid w:val="00C83473"/>
    <w:rsid w:val="00C84B1C"/>
    <w:rsid w:val="00C879DE"/>
    <w:rsid w:val="00C87DD2"/>
    <w:rsid w:val="00C91B9B"/>
    <w:rsid w:val="00C91CAE"/>
    <w:rsid w:val="00C93C04"/>
    <w:rsid w:val="00C95282"/>
    <w:rsid w:val="00C95A5C"/>
    <w:rsid w:val="00C95A9F"/>
    <w:rsid w:val="00C965EE"/>
    <w:rsid w:val="00C968EA"/>
    <w:rsid w:val="00C96B7C"/>
    <w:rsid w:val="00CA0986"/>
    <w:rsid w:val="00CA0F21"/>
    <w:rsid w:val="00CA3E24"/>
    <w:rsid w:val="00CA49DA"/>
    <w:rsid w:val="00CA4BB3"/>
    <w:rsid w:val="00CA70BA"/>
    <w:rsid w:val="00CA71C0"/>
    <w:rsid w:val="00CA7E48"/>
    <w:rsid w:val="00CB0086"/>
    <w:rsid w:val="00CB039B"/>
    <w:rsid w:val="00CB151D"/>
    <w:rsid w:val="00CB292C"/>
    <w:rsid w:val="00CB5600"/>
    <w:rsid w:val="00CB726C"/>
    <w:rsid w:val="00CC2072"/>
    <w:rsid w:val="00CC2554"/>
    <w:rsid w:val="00CC2643"/>
    <w:rsid w:val="00CC3554"/>
    <w:rsid w:val="00CC40C0"/>
    <w:rsid w:val="00CC5C37"/>
    <w:rsid w:val="00CC688B"/>
    <w:rsid w:val="00CC688C"/>
    <w:rsid w:val="00CD084D"/>
    <w:rsid w:val="00CD1912"/>
    <w:rsid w:val="00CD2037"/>
    <w:rsid w:val="00CD301F"/>
    <w:rsid w:val="00CD49CB"/>
    <w:rsid w:val="00CD5480"/>
    <w:rsid w:val="00CD6413"/>
    <w:rsid w:val="00CD65A1"/>
    <w:rsid w:val="00CE06EA"/>
    <w:rsid w:val="00CE1A75"/>
    <w:rsid w:val="00CE28E9"/>
    <w:rsid w:val="00CE45AF"/>
    <w:rsid w:val="00CE4C08"/>
    <w:rsid w:val="00CE5816"/>
    <w:rsid w:val="00CE5E24"/>
    <w:rsid w:val="00CE7970"/>
    <w:rsid w:val="00CF0DF3"/>
    <w:rsid w:val="00CF16B7"/>
    <w:rsid w:val="00CF18BA"/>
    <w:rsid w:val="00CF1E17"/>
    <w:rsid w:val="00CF24EB"/>
    <w:rsid w:val="00CF38AF"/>
    <w:rsid w:val="00CF39A8"/>
    <w:rsid w:val="00CF4E5E"/>
    <w:rsid w:val="00CF5A76"/>
    <w:rsid w:val="00CF6348"/>
    <w:rsid w:val="00D00389"/>
    <w:rsid w:val="00D006F4"/>
    <w:rsid w:val="00D00ED8"/>
    <w:rsid w:val="00D01890"/>
    <w:rsid w:val="00D01938"/>
    <w:rsid w:val="00D01D22"/>
    <w:rsid w:val="00D03548"/>
    <w:rsid w:val="00D046FC"/>
    <w:rsid w:val="00D05446"/>
    <w:rsid w:val="00D059E3"/>
    <w:rsid w:val="00D06F13"/>
    <w:rsid w:val="00D07827"/>
    <w:rsid w:val="00D10B96"/>
    <w:rsid w:val="00D123B0"/>
    <w:rsid w:val="00D1647F"/>
    <w:rsid w:val="00D177D1"/>
    <w:rsid w:val="00D21A8D"/>
    <w:rsid w:val="00D24078"/>
    <w:rsid w:val="00D247F1"/>
    <w:rsid w:val="00D24F8F"/>
    <w:rsid w:val="00D2573B"/>
    <w:rsid w:val="00D27E62"/>
    <w:rsid w:val="00D32034"/>
    <w:rsid w:val="00D324CF"/>
    <w:rsid w:val="00D350FC"/>
    <w:rsid w:val="00D356E4"/>
    <w:rsid w:val="00D41412"/>
    <w:rsid w:val="00D41B5D"/>
    <w:rsid w:val="00D42247"/>
    <w:rsid w:val="00D446AA"/>
    <w:rsid w:val="00D44B29"/>
    <w:rsid w:val="00D44C87"/>
    <w:rsid w:val="00D44D76"/>
    <w:rsid w:val="00D44E2A"/>
    <w:rsid w:val="00D45039"/>
    <w:rsid w:val="00D46693"/>
    <w:rsid w:val="00D475B7"/>
    <w:rsid w:val="00D50497"/>
    <w:rsid w:val="00D52AB4"/>
    <w:rsid w:val="00D53932"/>
    <w:rsid w:val="00D54251"/>
    <w:rsid w:val="00D55AFD"/>
    <w:rsid w:val="00D57846"/>
    <w:rsid w:val="00D57C7A"/>
    <w:rsid w:val="00D6013C"/>
    <w:rsid w:val="00D610B8"/>
    <w:rsid w:val="00D62A33"/>
    <w:rsid w:val="00D651EE"/>
    <w:rsid w:val="00D652EA"/>
    <w:rsid w:val="00D7093F"/>
    <w:rsid w:val="00D7391D"/>
    <w:rsid w:val="00D741C4"/>
    <w:rsid w:val="00D75344"/>
    <w:rsid w:val="00D76685"/>
    <w:rsid w:val="00D802E7"/>
    <w:rsid w:val="00D80FD3"/>
    <w:rsid w:val="00D833AE"/>
    <w:rsid w:val="00D838D6"/>
    <w:rsid w:val="00D848FA"/>
    <w:rsid w:val="00D8598B"/>
    <w:rsid w:val="00D879BE"/>
    <w:rsid w:val="00D92F83"/>
    <w:rsid w:val="00D9319C"/>
    <w:rsid w:val="00D941B8"/>
    <w:rsid w:val="00D97547"/>
    <w:rsid w:val="00D97866"/>
    <w:rsid w:val="00DA1D2B"/>
    <w:rsid w:val="00DA281D"/>
    <w:rsid w:val="00DA2F29"/>
    <w:rsid w:val="00DA5FCC"/>
    <w:rsid w:val="00DA6210"/>
    <w:rsid w:val="00DA730B"/>
    <w:rsid w:val="00DA7576"/>
    <w:rsid w:val="00DB0085"/>
    <w:rsid w:val="00DC0AA4"/>
    <w:rsid w:val="00DC1404"/>
    <w:rsid w:val="00DC1863"/>
    <w:rsid w:val="00DC2772"/>
    <w:rsid w:val="00DC3CEC"/>
    <w:rsid w:val="00DC46F7"/>
    <w:rsid w:val="00DC5ECC"/>
    <w:rsid w:val="00DC640F"/>
    <w:rsid w:val="00DD2382"/>
    <w:rsid w:val="00DD4483"/>
    <w:rsid w:val="00DD748F"/>
    <w:rsid w:val="00DD794F"/>
    <w:rsid w:val="00DE0D20"/>
    <w:rsid w:val="00DE199E"/>
    <w:rsid w:val="00DE2D8E"/>
    <w:rsid w:val="00DE332C"/>
    <w:rsid w:val="00DE4A9B"/>
    <w:rsid w:val="00DE557C"/>
    <w:rsid w:val="00DE6006"/>
    <w:rsid w:val="00DE6B98"/>
    <w:rsid w:val="00DE7782"/>
    <w:rsid w:val="00DF2B87"/>
    <w:rsid w:val="00DF2BAD"/>
    <w:rsid w:val="00DF4291"/>
    <w:rsid w:val="00DF43F1"/>
    <w:rsid w:val="00DF7056"/>
    <w:rsid w:val="00E00493"/>
    <w:rsid w:val="00E005C0"/>
    <w:rsid w:val="00E039B6"/>
    <w:rsid w:val="00E04ED9"/>
    <w:rsid w:val="00E06348"/>
    <w:rsid w:val="00E06989"/>
    <w:rsid w:val="00E076C8"/>
    <w:rsid w:val="00E10E11"/>
    <w:rsid w:val="00E11CEA"/>
    <w:rsid w:val="00E1241C"/>
    <w:rsid w:val="00E12F2D"/>
    <w:rsid w:val="00E13479"/>
    <w:rsid w:val="00E135E0"/>
    <w:rsid w:val="00E14CB6"/>
    <w:rsid w:val="00E15E80"/>
    <w:rsid w:val="00E20FEA"/>
    <w:rsid w:val="00E227E0"/>
    <w:rsid w:val="00E22B43"/>
    <w:rsid w:val="00E2319A"/>
    <w:rsid w:val="00E25310"/>
    <w:rsid w:val="00E3012F"/>
    <w:rsid w:val="00E303A0"/>
    <w:rsid w:val="00E31888"/>
    <w:rsid w:val="00E3243F"/>
    <w:rsid w:val="00E34B3D"/>
    <w:rsid w:val="00E35163"/>
    <w:rsid w:val="00E361E0"/>
    <w:rsid w:val="00E36A82"/>
    <w:rsid w:val="00E3789F"/>
    <w:rsid w:val="00E40507"/>
    <w:rsid w:val="00E41169"/>
    <w:rsid w:val="00E42539"/>
    <w:rsid w:val="00E429BB"/>
    <w:rsid w:val="00E434BA"/>
    <w:rsid w:val="00E43712"/>
    <w:rsid w:val="00E44120"/>
    <w:rsid w:val="00E44508"/>
    <w:rsid w:val="00E44A65"/>
    <w:rsid w:val="00E53235"/>
    <w:rsid w:val="00E551C5"/>
    <w:rsid w:val="00E55919"/>
    <w:rsid w:val="00E61E57"/>
    <w:rsid w:val="00E62695"/>
    <w:rsid w:val="00E647C5"/>
    <w:rsid w:val="00E667F3"/>
    <w:rsid w:val="00E66BF0"/>
    <w:rsid w:val="00E67F5F"/>
    <w:rsid w:val="00E70916"/>
    <w:rsid w:val="00E70C66"/>
    <w:rsid w:val="00E70E99"/>
    <w:rsid w:val="00E722E1"/>
    <w:rsid w:val="00E72C8F"/>
    <w:rsid w:val="00E80981"/>
    <w:rsid w:val="00E80D97"/>
    <w:rsid w:val="00E8215A"/>
    <w:rsid w:val="00E8458E"/>
    <w:rsid w:val="00E84B83"/>
    <w:rsid w:val="00E85E0D"/>
    <w:rsid w:val="00E8623A"/>
    <w:rsid w:val="00E8648E"/>
    <w:rsid w:val="00E870E6"/>
    <w:rsid w:val="00E911CB"/>
    <w:rsid w:val="00E91AEC"/>
    <w:rsid w:val="00E92BF5"/>
    <w:rsid w:val="00E935B5"/>
    <w:rsid w:val="00E939E7"/>
    <w:rsid w:val="00E953C6"/>
    <w:rsid w:val="00E95713"/>
    <w:rsid w:val="00E96204"/>
    <w:rsid w:val="00E963F1"/>
    <w:rsid w:val="00E965D9"/>
    <w:rsid w:val="00EA03E9"/>
    <w:rsid w:val="00EA1E67"/>
    <w:rsid w:val="00EA1EB2"/>
    <w:rsid w:val="00EA20D2"/>
    <w:rsid w:val="00EA39D7"/>
    <w:rsid w:val="00EA4FFD"/>
    <w:rsid w:val="00EA5AF6"/>
    <w:rsid w:val="00EA6F8A"/>
    <w:rsid w:val="00EA7629"/>
    <w:rsid w:val="00EA7AC5"/>
    <w:rsid w:val="00EA7CAF"/>
    <w:rsid w:val="00EA7ED7"/>
    <w:rsid w:val="00EB04FC"/>
    <w:rsid w:val="00EB067A"/>
    <w:rsid w:val="00EB1171"/>
    <w:rsid w:val="00EB2FA1"/>
    <w:rsid w:val="00EB4D7E"/>
    <w:rsid w:val="00EB5D6B"/>
    <w:rsid w:val="00EB6311"/>
    <w:rsid w:val="00EB729A"/>
    <w:rsid w:val="00EB7999"/>
    <w:rsid w:val="00EC0F19"/>
    <w:rsid w:val="00EC1CC3"/>
    <w:rsid w:val="00EC30E8"/>
    <w:rsid w:val="00EC3178"/>
    <w:rsid w:val="00EC32A8"/>
    <w:rsid w:val="00EC5BC1"/>
    <w:rsid w:val="00EC6C09"/>
    <w:rsid w:val="00ED0F3F"/>
    <w:rsid w:val="00ED200C"/>
    <w:rsid w:val="00ED2410"/>
    <w:rsid w:val="00ED3838"/>
    <w:rsid w:val="00ED4336"/>
    <w:rsid w:val="00ED51B3"/>
    <w:rsid w:val="00EE115A"/>
    <w:rsid w:val="00EF01A1"/>
    <w:rsid w:val="00EF0C76"/>
    <w:rsid w:val="00EF0F9B"/>
    <w:rsid w:val="00EF28F3"/>
    <w:rsid w:val="00EF5FD2"/>
    <w:rsid w:val="00EF7257"/>
    <w:rsid w:val="00EF7924"/>
    <w:rsid w:val="00F00198"/>
    <w:rsid w:val="00F0025C"/>
    <w:rsid w:val="00F00B93"/>
    <w:rsid w:val="00F01364"/>
    <w:rsid w:val="00F02296"/>
    <w:rsid w:val="00F036AE"/>
    <w:rsid w:val="00F05650"/>
    <w:rsid w:val="00F066EB"/>
    <w:rsid w:val="00F1028E"/>
    <w:rsid w:val="00F10CFF"/>
    <w:rsid w:val="00F12051"/>
    <w:rsid w:val="00F123A9"/>
    <w:rsid w:val="00F123BA"/>
    <w:rsid w:val="00F12485"/>
    <w:rsid w:val="00F12D2E"/>
    <w:rsid w:val="00F137A9"/>
    <w:rsid w:val="00F149DC"/>
    <w:rsid w:val="00F169F3"/>
    <w:rsid w:val="00F17167"/>
    <w:rsid w:val="00F171EE"/>
    <w:rsid w:val="00F259B8"/>
    <w:rsid w:val="00F2685A"/>
    <w:rsid w:val="00F2723D"/>
    <w:rsid w:val="00F27DF3"/>
    <w:rsid w:val="00F27E5C"/>
    <w:rsid w:val="00F30703"/>
    <w:rsid w:val="00F30750"/>
    <w:rsid w:val="00F311F1"/>
    <w:rsid w:val="00F3163F"/>
    <w:rsid w:val="00F31DAF"/>
    <w:rsid w:val="00F32FC4"/>
    <w:rsid w:val="00F330E7"/>
    <w:rsid w:val="00F33B63"/>
    <w:rsid w:val="00F33E11"/>
    <w:rsid w:val="00F350EB"/>
    <w:rsid w:val="00F36128"/>
    <w:rsid w:val="00F374AA"/>
    <w:rsid w:val="00F411D3"/>
    <w:rsid w:val="00F41282"/>
    <w:rsid w:val="00F47761"/>
    <w:rsid w:val="00F501EB"/>
    <w:rsid w:val="00F50B30"/>
    <w:rsid w:val="00F510C7"/>
    <w:rsid w:val="00F51420"/>
    <w:rsid w:val="00F553AC"/>
    <w:rsid w:val="00F55944"/>
    <w:rsid w:val="00F55E8E"/>
    <w:rsid w:val="00F5747A"/>
    <w:rsid w:val="00F5764C"/>
    <w:rsid w:val="00F60067"/>
    <w:rsid w:val="00F60D33"/>
    <w:rsid w:val="00F6581B"/>
    <w:rsid w:val="00F65D48"/>
    <w:rsid w:val="00F668AC"/>
    <w:rsid w:val="00F71B9A"/>
    <w:rsid w:val="00F72F72"/>
    <w:rsid w:val="00F734CA"/>
    <w:rsid w:val="00F73502"/>
    <w:rsid w:val="00F7381D"/>
    <w:rsid w:val="00F76CC6"/>
    <w:rsid w:val="00F77710"/>
    <w:rsid w:val="00F812F4"/>
    <w:rsid w:val="00F85FC1"/>
    <w:rsid w:val="00F8662E"/>
    <w:rsid w:val="00F866E9"/>
    <w:rsid w:val="00F86808"/>
    <w:rsid w:val="00F9079D"/>
    <w:rsid w:val="00F90A64"/>
    <w:rsid w:val="00F90FDF"/>
    <w:rsid w:val="00F935DB"/>
    <w:rsid w:val="00F93E8E"/>
    <w:rsid w:val="00F941E4"/>
    <w:rsid w:val="00F954DC"/>
    <w:rsid w:val="00F95E3F"/>
    <w:rsid w:val="00F9674C"/>
    <w:rsid w:val="00FA296E"/>
    <w:rsid w:val="00FA2CFC"/>
    <w:rsid w:val="00FA3A4D"/>
    <w:rsid w:val="00FA59A1"/>
    <w:rsid w:val="00FA7056"/>
    <w:rsid w:val="00FB1BFC"/>
    <w:rsid w:val="00FB2B8B"/>
    <w:rsid w:val="00FB5564"/>
    <w:rsid w:val="00FB64D2"/>
    <w:rsid w:val="00FC0DC7"/>
    <w:rsid w:val="00FC1413"/>
    <w:rsid w:val="00FC1B64"/>
    <w:rsid w:val="00FC234C"/>
    <w:rsid w:val="00FC41E0"/>
    <w:rsid w:val="00FC541A"/>
    <w:rsid w:val="00FC5CFB"/>
    <w:rsid w:val="00FC603C"/>
    <w:rsid w:val="00FD08CC"/>
    <w:rsid w:val="00FD294C"/>
    <w:rsid w:val="00FD3483"/>
    <w:rsid w:val="00FD3E4E"/>
    <w:rsid w:val="00FD510B"/>
    <w:rsid w:val="00FE3289"/>
    <w:rsid w:val="00FE57E6"/>
    <w:rsid w:val="00FF0906"/>
    <w:rsid w:val="00FF0D8A"/>
    <w:rsid w:val="00FF3CB0"/>
    <w:rsid w:val="00FF49B1"/>
    <w:rsid w:val="00FF512D"/>
    <w:rsid w:val="00FF5869"/>
    <w:rsid w:val="00FF5ED6"/>
    <w:rsid w:val="00FF6448"/>
    <w:rsid w:val="00FF6DB8"/>
    <w:rsid w:val="00FF7B9F"/>
    <w:rsid w:val="45E4895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50E52"/>
  <w15:chartTrackingRefBased/>
  <w15:docId w15:val="{C5E36BE8-5BF3-4A08-BB19-C7E3462D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List Number" w:qFormat="1"/>
    <w:lsdException w:name="Title" w:qFormat="1"/>
    <w:lsdException w:name="Body Text Inden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01938"/>
    <w:rPr>
      <w:rFonts w:ascii="Calibri" w:hAnsi="Calibri"/>
      <w:sz w:val="22"/>
    </w:rPr>
  </w:style>
  <w:style w:type="paragraph" w:styleId="Otsikko1">
    <w:name w:val="heading 1"/>
    <w:aliases w:val="Taso1"/>
    <w:basedOn w:val="Normaali"/>
    <w:next w:val="Normaali"/>
    <w:qFormat/>
    <w:rsid w:val="00D01938"/>
    <w:pPr>
      <w:keepNext/>
      <w:numPr>
        <w:numId w:val="3"/>
      </w:numPr>
      <w:spacing w:before="240" w:after="120"/>
      <w:outlineLvl w:val="0"/>
    </w:pPr>
    <w:rPr>
      <w:sz w:val="28"/>
    </w:rPr>
  </w:style>
  <w:style w:type="paragraph" w:styleId="Otsikko2">
    <w:name w:val="heading 2"/>
    <w:aliases w:val="Taso2"/>
    <w:basedOn w:val="Normaali"/>
    <w:link w:val="Otsikko2Char"/>
    <w:qFormat/>
    <w:rsid w:val="00B41710"/>
    <w:pPr>
      <w:numPr>
        <w:ilvl w:val="1"/>
        <w:numId w:val="3"/>
      </w:numPr>
      <w:tabs>
        <w:tab w:val="left" w:pos="1418"/>
      </w:tabs>
      <w:spacing w:before="120" w:after="120"/>
      <w:outlineLvl w:val="1"/>
    </w:pPr>
    <w:rPr>
      <w:rFonts w:cs="Arial"/>
      <w:bCs/>
      <w:iCs/>
      <w:szCs w:val="28"/>
    </w:rPr>
  </w:style>
  <w:style w:type="paragraph" w:styleId="Otsikko3">
    <w:name w:val="heading 3"/>
    <w:aliases w:val="Taso3"/>
    <w:basedOn w:val="Normaali"/>
    <w:next w:val="Normaali"/>
    <w:qFormat/>
    <w:rsid w:val="00B41710"/>
    <w:pPr>
      <w:numPr>
        <w:ilvl w:val="2"/>
        <w:numId w:val="3"/>
      </w:numPr>
      <w:spacing w:before="120" w:after="120"/>
      <w:outlineLvl w:val="2"/>
    </w:pPr>
    <w:rPr>
      <w:rFonts w:cs="Arial"/>
      <w:bCs/>
      <w:szCs w:val="26"/>
    </w:rPr>
  </w:style>
  <w:style w:type="paragraph" w:styleId="Otsikko4">
    <w:name w:val="heading 4"/>
    <w:basedOn w:val="Normaali"/>
    <w:next w:val="Normaali"/>
    <w:qFormat/>
    <w:rsid w:val="007555D4"/>
    <w:pPr>
      <w:keepNext/>
      <w:outlineLvl w:val="3"/>
    </w:pPr>
    <w:rPr>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aliases w:val="Taso2 Char"/>
    <w:link w:val="Otsikko2"/>
    <w:rsid w:val="00B41710"/>
    <w:rPr>
      <w:rFonts w:ascii="Verdana" w:hAnsi="Verdana" w:cs="Arial"/>
      <w:bCs/>
      <w:iCs/>
      <w:szCs w:val="28"/>
    </w:rPr>
  </w:style>
  <w:style w:type="paragraph" w:styleId="Sisluet1">
    <w:name w:val="toc 1"/>
    <w:basedOn w:val="Normaali"/>
    <w:next w:val="Normaali"/>
    <w:autoRedefine/>
    <w:uiPriority w:val="39"/>
    <w:rsid w:val="001C6E2D"/>
    <w:pPr>
      <w:tabs>
        <w:tab w:val="left" w:pos="1276"/>
        <w:tab w:val="right" w:leader="dot" w:pos="9607"/>
      </w:tabs>
      <w:spacing w:after="240"/>
      <w:ind w:left="425"/>
    </w:pPr>
  </w:style>
  <w:style w:type="character" w:styleId="Hyperlinkki">
    <w:name w:val="Hyperlink"/>
    <w:uiPriority w:val="99"/>
    <w:rsid w:val="001C6E2D"/>
    <w:rPr>
      <w:color w:val="0000FF"/>
      <w:u w:val="single"/>
    </w:rPr>
  </w:style>
  <w:style w:type="paragraph" w:customStyle="1" w:styleId="Luettelo2">
    <w:name w:val="Luettelo2"/>
    <w:basedOn w:val="Normaali"/>
    <w:qFormat/>
    <w:rsid w:val="00D01938"/>
    <w:pPr>
      <w:numPr>
        <w:numId w:val="2"/>
      </w:numPr>
      <w:spacing w:after="60"/>
    </w:pPr>
  </w:style>
  <w:style w:type="paragraph" w:styleId="Yltunniste">
    <w:name w:val="header"/>
    <w:basedOn w:val="Normaali"/>
    <w:pPr>
      <w:tabs>
        <w:tab w:val="center" w:pos="4819"/>
        <w:tab w:val="right" w:pos="9638"/>
      </w:tabs>
    </w:pPr>
  </w:style>
  <w:style w:type="character" w:styleId="Sivunumero">
    <w:name w:val="page number"/>
    <w:rsid w:val="007555D4"/>
    <w:rPr>
      <w:rFonts w:ascii="Verdana" w:hAnsi="Verdana"/>
      <w:sz w:val="20"/>
    </w:rPr>
  </w:style>
  <w:style w:type="paragraph" w:styleId="Alatunniste">
    <w:name w:val="footer"/>
    <w:basedOn w:val="Normaali"/>
    <w:pPr>
      <w:tabs>
        <w:tab w:val="center" w:pos="4819"/>
        <w:tab w:val="right" w:pos="9638"/>
      </w:tabs>
    </w:pPr>
  </w:style>
  <w:style w:type="paragraph" w:styleId="Sisennettyleipteksti">
    <w:name w:val="Body Text Indent"/>
    <w:aliases w:val="Sisennetty 1"/>
    <w:basedOn w:val="Normaali"/>
    <w:qFormat/>
    <w:rsid w:val="00D01938"/>
    <w:pPr>
      <w:spacing w:before="120" w:after="120"/>
      <w:ind w:left="1304"/>
    </w:pPr>
  </w:style>
  <w:style w:type="paragraph" w:styleId="Seliteteksti">
    <w:name w:val="Balloon Text"/>
    <w:basedOn w:val="Normaali"/>
    <w:semiHidden/>
    <w:rsid w:val="00B447EE"/>
    <w:rPr>
      <w:rFonts w:ascii="Tahoma" w:hAnsi="Tahoma" w:cs="Tahoma"/>
      <w:sz w:val="16"/>
      <w:szCs w:val="16"/>
    </w:rPr>
  </w:style>
  <w:style w:type="character" w:styleId="Kommentinviite">
    <w:name w:val="annotation reference"/>
    <w:semiHidden/>
    <w:rsid w:val="00220118"/>
    <w:rPr>
      <w:sz w:val="16"/>
      <w:szCs w:val="16"/>
    </w:rPr>
  </w:style>
  <w:style w:type="paragraph" w:styleId="Kommentinteksti">
    <w:name w:val="annotation text"/>
    <w:basedOn w:val="Normaali"/>
    <w:link w:val="KommentintekstiChar"/>
    <w:semiHidden/>
    <w:rsid w:val="00D01938"/>
  </w:style>
  <w:style w:type="paragraph" w:styleId="Kommentinotsikko">
    <w:name w:val="annotation subject"/>
    <w:basedOn w:val="Kommentinteksti"/>
    <w:next w:val="Kommentinteksti"/>
    <w:semiHidden/>
    <w:rsid w:val="00220118"/>
    <w:rPr>
      <w:b/>
      <w:bCs/>
    </w:rPr>
  </w:style>
  <w:style w:type="paragraph" w:customStyle="1" w:styleId="Normaalilihavoitu">
    <w:name w:val="Normaali lihavoitu"/>
    <w:basedOn w:val="Normaali"/>
    <w:rsid w:val="007555D4"/>
    <w:rPr>
      <w:b/>
    </w:rPr>
  </w:style>
  <w:style w:type="paragraph" w:customStyle="1" w:styleId="Sisennetty3">
    <w:name w:val="Sisennetty 3"/>
    <w:basedOn w:val="Sisennetty2"/>
    <w:rsid w:val="00A23258"/>
    <w:pPr>
      <w:tabs>
        <w:tab w:val="left" w:pos="2835"/>
      </w:tabs>
      <w:ind w:left="2835" w:hanging="425"/>
    </w:pPr>
  </w:style>
  <w:style w:type="paragraph" w:customStyle="1" w:styleId="Sisennetty2">
    <w:name w:val="Sisennetty 2"/>
    <w:basedOn w:val="Sisennettyleipteksti"/>
    <w:rsid w:val="00133697"/>
    <w:pPr>
      <w:spacing w:before="0"/>
      <w:ind w:left="2410"/>
    </w:pPr>
  </w:style>
  <w:style w:type="paragraph" w:styleId="Sisennettyleipteksti2">
    <w:name w:val="Body Text Indent 2"/>
    <w:basedOn w:val="Normaali"/>
    <w:link w:val="Sisennettyleipteksti2Char"/>
    <w:rsid w:val="00F1028E"/>
    <w:pPr>
      <w:spacing w:after="240"/>
      <w:ind w:left="567"/>
    </w:pPr>
  </w:style>
  <w:style w:type="paragraph" w:styleId="Numeroituluettelo">
    <w:name w:val="List Number"/>
    <w:basedOn w:val="Normaali"/>
    <w:qFormat/>
    <w:rsid w:val="00D01938"/>
    <w:pPr>
      <w:numPr>
        <w:numId w:val="1"/>
      </w:numPr>
      <w:tabs>
        <w:tab w:val="clear" w:pos="1694"/>
        <w:tab w:val="num" w:pos="1843"/>
      </w:tabs>
      <w:ind w:left="1843"/>
    </w:pPr>
  </w:style>
  <w:style w:type="paragraph" w:styleId="Muutos">
    <w:name w:val="Revision"/>
    <w:hidden/>
    <w:uiPriority w:val="99"/>
    <w:semiHidden/>
    <w:rsid w:val="00DE7782"/>
    <w:rPr>
      <w:rFonts w:ascii="Verdana" w:hAnsi="Verdana"/>
    </w:rPr>
  </w:style>
  <w:style w:type="paragraph" w:styleId="Leipteksti">
    <w:name w:val="Body Text"/>
    <w:basedOn w:val="Normaali"/>
    <w:link w:val="LeiptekstiChar"/>
    <w:rsid w:val="00332E08"/>
    <w:pPr>
      <w:spacing w:after="120"/>
    </w:pPr>
  </w:style>
  <w:style w:type="character" w:customStyle="1" w:styleId="LeiptekstiChar">
    <w:name w:val="Leipäteksti Char"/>
    <w:link w:val="Leipteksti"/>
    <w:rsid w:val="00332E08"/>
    <w:rPr>
      <w:rFonts w:ascii="Verdana" w:hAnsi="Verdana"/>
    </w:rPr>
  </w:style>
  <w:style w:type="paragraph" w:customStyle="1" w:styleId="Luettelo3">
    <w:name w:val="Luettelo3"/>
    <w:basedOn w:val="Normaali"/>
    <w:link w:val="Luettelo3Char"/>
    <w:qFormat/>
    <w:rsid w:val="00D01D22"/>
    <w:pPr>
      <w:numPr>
        <w:numId w:val="28"/>
      </w:numPr>
      <w:tabs>
        <w:tab w:val="left" w:pos="2977"/>
      </w:tabs>
      <w:spacing w:after="120"/>
    </w:pPr>
  </w:style>
  <w:style w:type="character" w:customStyle="1" w:styleId="Luettelo3Char">
    <w:name w:val="Luettelo3 Char"/>
    <w:basedOn w:val="Kappaleenoletusfontti"/>
    <w:link w:val="Luettelo3"/>
    <w:rsid w:val="00D01D22"/>
    <w:rPr>
      <w:rFonts w:ascii="Calibri" w:hAnsi="Calibri"/>
      <w:sz w:val="22"/>
    </w:rPr>
  </w:style>
  <w:style w:type="character" w:customStyle="1" w:styleId="KommentintekstiChar">
    <w:name w:val="Kommentin teksti Char"/>
    <w:basedOn w:val="Kappaleenoletusfontti"/>
    <w:link w:val="Kommentinteksti"/>
    <w:semiHidden/>
    <w:rsid w:val="003B3BCE"/>
    <w:rPr>
      <w:rFonts w:ascii="Calibri" w:hAnsi="Calibri"/>
      <w:sz w:val="22"/>
    </w:rPr>
  </w:style>
  <w:style w:type="character" w:customStyle="1" w:styleId="Sisennettyleipteksti2Char">
    <w:name w:val="Sisennetty leipäteksti 2 Char"/>
    <w:basedOn w:val="Kappaleenoletusfontti"/>
    <w:link w:val="Sisennettyleipteksti2"/>
    <w:rsid w:val="003B3BCE"/>
    <w:rPr>
      <w:rFonts w:ascii="Calibri" w:hAnsi="Calibri"/>
      <w:sz w:val="22"/>
    </w:rPr>
  </w:style>
  <w:style w:type="character" w:styleId="Ratkaisematonmaininta">
    <w:name w:val="Unresolved Mention"/>
    <w:basedOn w:val="Kappaleenoletusfontti"/>
    <w:uiPriority w:val="99"/>
    <w:unhideWhenUsed/>
    <w:rsid w:val="004515A0"/>
    <w:rPr>
      <w:color w:val="605E5C"/>
      <w:shd w:val="clear" w:color="auto" w:fill="E1DFDD"/>
    </w:rPr>
  </w:style>
  <w:style w:type="character" w:styleId="Maininta">
    <w:name w:val="Mention"/>
    <w:basedOn w:val="Kappaleenoletusfontti"/>
    <w:uiPriority w:val="99"/>
    <w:unhideWhenUsed/>
    <w:rsid w:val="004515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9168">
      <w:bodyDiv w:val="1"/>
      <w:marLeft w:val="0"/>
      <w:marRight w:val="0"/>
      <w:marTop w:val="0"/>
      <w:marBottom w:val="0"/>
      <w:divBdr>
        <w:top w:val="none" w:sz="0" w:space="0" w:color="auto"/>
        <w:left w:val="none" w:sz="0" w:space="0" w:color="auto"/>
        <w:bottom w:val="none" w:sz="0" w:space="0" w:color="auto"/>
        <w:right w:val="none" w:sz="0" w:space="0" w:color="auto"/>
      </w:divBdr>
    </w:div>
    <w:div w:id="219168411">
      <w:bodyDiv w:val="1"/>
      <w:marLeft w:val="0"/>
      <w:marRight w:val="0"/>
      <w:marTop w:val="0"/>
      <w:marBottom w:val="0"/>
      <w:divBdr>
        <w:top w:val="none" w:sz="0" w:space="0" w:color="auto"/>
        <w:left w:val="none" w:sz="0" w:space="0" w:color="auto"/>
        <w:bottom w:val="none" w:sz="0" w:space="0" w:color="auto"/>
        <w:right w:val="none" w:sz="0" w:space="0" w:color="auto"/>
      </w:divBdr>
    </w:div>
    <w:div w:id="330179481">
      <w:bodyDiv w:val="1"/>
      <w:marLeft w:val="0"/>
      <w:marRight w:val="0"/>
      <w:marTop w:val="0"/>
      <w:marBottom w:val="0"/>
      <w:divBdr>
        <w:top w:val="none" w:sz="0" w:space="0" w:color="auto"/>
        <w:left w:val="none" w:sz="0" w:space="0" w:color="auto"/>
        <w:bottom w:val="none" w:sz="0" w:space="0" w:color="auto"/>
        <w:right w:val="none" w:sz="0" w:space="0" w:color="auto"/>
      </w:divBdr>
    </w:div>
    <w:div w:id="626356893">
      <w:bodyDiv w:val="1"/>
      <w:marLeft w:val="0"/>
      <w:marRight w:val="0"/>
      <w:marTop w:val="0"/>
      <w:marBottom w:val="0"/>
      <w:divBdr>
        <w:top w:val="none" w:sz="0" w:space="0" w:color="auto"/>
        <w:left w:val="none" w:sz="0" w:space="0" w:color="auto"/>
        <w:bottom w:val="none" w:sz="0" w:space="0" w:color="auto"/>
        <w:right w:val="none" w:sz="0" w:space="0" w:color="auto"/>
      </w:divBdr>
    </w:div>
    <w:div w:id="1430392744">
      <w:bodyDiv w:val="1"/>
      <w:marLeft w:val="0"/>
      <w:marRight w:val="0"/>
      <w:marTop w:val="0"/>
      <w:marBottom w:val="0"/>
      <w:divBdr>
        <w:top w:val="none" w:sz="0" w:space="0" w:color="auto"/>
        <w:left w:val="none" w:sz="0" w:space="0" w:color="auto"/>
        <w:bottom w:val="none" w:sz="0" w:space="0" w:color="auto"/>
        <w:right w:val="none" w:sz="0" w:space="0" w:color="auto"/>
      </w:divBdr>
      <w:divsChild>
        <w:div w:id="115416282">
          <w:marLeft w:val="0"/>
          <w:marRight w:val="0"/>
          <w:marTop w:val="0"/>
          <w:marBottom w:val="0"/>
          <w:divBdr>
            <w:top w:val="none" w:sz="0" w:space="0" w:color="auto"/>
            <w:left w:val="none" w:sz="0" w:space="0" w:color="auto"/>
            <w:bottom w:val="none" w:sz="0" w:space="0" w:color="auto"/>
            <w:right w:val="none" w:sz="0" w:space="0" w:color="auto"/>
          </w:divBdr>
        </w:div>
        <w:div w:id="1512911932">
          <w:marLeft w:val="0"/>
          <w:marRight w:val="0"/>
          <w:marTop w:val="0"/>
          <w:marBottom w:val="0"/>
          <w:divBdr>
            <w:top w:val="none" w:sz="0" w:space="0" w:color="auto"/>
            <w:left w:val="none" w:sz="0" w:space="0" w:color="auto"/>
            <w:bottom w:val="none" w:sz="0" w:space="0" w:color="auto"/>
            <w:right w:val="none" w:sz="0" w:space="0" w:color="auto"/>
          </w:divBdr>
        </w:div>
      </w:divsChild>
    </w:div>
    <w:div w:id="1481996172">
      <w:bodyDiv w:val="1"/>
      <w:marLeft w:val="0"/>
      <w:marRight w:val="0"/>
      <w:marTop w:val="0"/>
      <w:marBottom w:val="0"/>
      <w:divBdr>
        <w:top w:val="none" w:sz="0" w:space="0" w:color="auto"/>
        <w:left w:val="none" w:sz="0" w:space="0" w:color="auto"/>
        <w:bottom w:val="none" w:sz="0" w:space="0" w:color="auto"/>
        <w:right w:val="none" w:sz="0" w:space="0" w:color="auto"/>
      </w:divBdr>
    </w:div>
    <w:div w:id="1945140514">
      <w:bodyDiv w:val="1"/>
      <w:marLeft w:val="0"/>
      <w:marRight w:val="0"/>
      <w:marTop w:val="0"/>
      <w:marBottom w:val="0"/>
      <w:divBdr>
        <w:top w:val="none" w:sz="0" w:space="0" w:color="auto"/>
        <w:left w:val="none" w:sz="0" w:space="0" w:color="auto"/>
        <w:bottom w:val="none" w:sz="0" w:space="0" w:color="auto"/>
        <w:right w:val="none" w:sz="0" w:space="0" w:color="auto"/>
      </w:divBdr>
    </w:div>
    <w:div w:id="2096974668">
      <w:bodyDiv w:val="1"/>
      <w:marLeft w:val="0"/>
      <w:marRight w:val="0"/>
      <w:marTop w:val="0"/>
      <w:marBottom w:val="0"/>
      <w:divBdr>
        <w:top w:val="none" w:sz="0" w:space="0" w:color="auto"/>
        <w:left w:val="none" w:sz="0" w:space="0" w:color="auto"/>
        <w:bottom w:val="none" w:sz="0" w:space="0" w:color="auto"/>
        <w:right w:val="none" w:sz="0" w:space="0" w:color="auto"/>
      </w:divBdr>
    </w:div>
    <w:div w:id="2113041588">
      <w:bodyDiv w:val="1"/>
      <w:marLeft w:val="0"/>
      <w:marRight w:val="0"/>
      <w:marTop w:val="0"/>
      <w:marBottom w:val="0"/>
      <w:divBdr>
        <w:top w:val="none" w:sz="0" w:space="0" w:color="auto"/>
        <w:left w:val="none" w:sz="0" w:space="0" w:color="auto"/>
        <w:bottom w:val="none" w:sz="0" w:space="0" w:color="auto"/>
        <w:right w:val="none" w:sz="0" w:space="0" w:color="auto"/>
      </w:divBdr>
      <w:divsChild>
        <w:div w:id="796221820">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B29037DA3279644A8C7C3E60A549524B" ma:contentTypeVersion="11" ma:contentTypeDescription="Luo uusi asiakirja." ma:contentTypeScope="" ma:versionID="a9184c1d5439e3bcb5aa17a9dcbf6932">
  <xsd:schema xmlns:xsd="http://www.w3.org/2001/XMLSchema" xmlns:xs="http://www.w3.org/2001/XMLSchema" xmlns:p="http://schemas.microsoft.com/office/2006/metadata/properties" xmlns:ns2="fec14469-6942-4191-ae55-64105fbc7d70" targetNamespace="http://schemas.microsoft.com/office/2006/metadata/properties" ma:root="true" ma:fieldsID="67d96a6e45570d1574d54eafc28e6a75" ns2:_="">
    <xsd:import namespace="fec14469-6942-4191-ae55-64105fbc7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4469-6942-4191-ae55-64105fbc7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9CB76-8A75-4FC1-92E6-E13A3A32189A}">
  <ds:schemaRefs>
    <ds:schemaRef ds:uri="http://schemas.openxmlformats.org/officeDocument/2006/bibliography"/>
  </ds:schemaRefs>
</ds:datastoreItem>
</file>

<file path=customXml/itemProps2.xml><?xml version="1.0" encoding="utf-8"?>
<ds:datastoreItem xmlns:ds="http://schemas.openxmlformats.org/officeDocument/2006/customXml" ds:itemID="{08209E16-FB6A-4994-A686-7C49A018B7E5}"/>
</file>

<file path=customXml/itemProps3.xml><?xml version="1.0" encoding="utf-8"?>
<ds:datastoreItem xmlns:ds="http://schemas.openxmlformats.org/officeDocument/2006/customXml" ds:itemID="{47CC7BFD-9EA4-430C-ACB5-4CDE860B8A3D}">
  <ds:schemaRefs>
    <ds:schemaRef ds:uri="http://schemas.microsoft.com/sharepoint/v3/contenttype/forms"/>
  </ds:schemaRefs>
</ds:datastoreItem>
</file>

<file path=customXml/itemProps4.xml><?xml version="1.0" encoding="utf-8"?>
<ds:datastoreItem xmlns:ds="http://schemas.openxmlformats.org/officeDocument/2006/customXml" ds:itemID="{AC28E294-9275-4A9D-8430-E85ACFCF28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5724</Words>
  <Characters>46368</Characters>
  <Application>Microsoft Office Word</Application>
  <DocSecurity>0</DocSecurity>
  <Lines>386</Lines>
  <Paragraphs>103</Paragraphs>
  <ScaleCrop>false</ScaleCrop>
  <HeadingPairs>
    <vt:vector size="2" baseType="variant">
      <vt:variant>
        <vt:lpstr>Otsikko</vt:lpstr>
      </vt:variant>
      <vt:variant>
        <vt:i4>1</vt:i4>
      </vt:variant>
    </vt:vector>
  </HeadingPairs>
  <TitlesOfParts>
    <vt:vector size="1" baseType="lpstr">
      <vt:lpstr>KAUKOLÄMMÖN LIITTYMIS- JA MYYNTIEHDOT</vt:lpstr>
    </vt:vector>
  </TitlesOfParts>
  <Company>Suomen Kaukolämpö ry</Company>
  <LinksUpToDate>false</LinksUpToDate>
  <CharactersWithSpaces>51989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Kaukolämmön yleiset sopimusehdot Suositus T1/2021</dc:title>
  <dc:subject/>
  <dc:creator>Energiateollisuus ry</dc:creator>
  <cp:keywords/>
  <cp:lastModifiedBy>Tiitinen Mirja</cp:lastModifiedBy>
  <cp:revision>40</cp:revision>
  <cp:lastPrinted>2021-10-11T10:42:00Z</cp:lastPrinted>
  <dcterms:created xsi:type="dcterms:W3CDTF">2021-10-05T14:11:00Z</dcterms:created>
  <dcterms:modified xsi:type="dcterms:W3CDTF">2021-10-11T11:24:00Z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0x010100B29037DA3279644A8C7C3E60A549524B</vt:lpwstr>
  </property>
</Properties>
</file>